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04DEDD" w14:textId="77777777" w:rsidR="00102106" w:rsidRDefault="00102106" w:rsidP="0013607B">
      <w:pPr>
        <w:pStyle w:val="Header"/>
        <w:tabs>
          <w:tab w:val="clear" w:pos="4536"/>
        </w:tabs>
        <w:jc w:val="center"/>
        <w:rPr>
          <w:b/>
          <w:sz w:val="28"/>
        </w:rPr>
      </w:pPr>
      <w:bookmarkStart w:id="0" w:name="_GoBack"/>
      <w:bookmarkEnd w:id="0"/>
    </w:p>
    <w:p w14:paraId="70E6973A" w14:textId="77777777" w:rsidR="00102106" w:rsidRDefault="00102106" w:rsidP="0013607B">
      <w:pPr>
        <w:pStyle w:val="Header"/>
        <w:tabs>
          <w:tab w:val="clear" w:pos="4536"/>
        </w:tabs>
        <w:jc w:val="center"/>
        <w:rPr>
          <w:b/>
          <w:sz w:val="28"/>
        </w:rPr>
      </w:pPr>
    </w:p>
    <w:p w14:paraId="59448F32" w14:textId="77777777" w:rsidR="0013607B" w:rsidRPr="00E2756C" w:rsidRDefault="0013607B" w:rsidP="0013607B">
      <w:pPr>
        <w:pStyle w:val="Header"/>
        <w:tabs>
          <w:tab w:val="clear" w:pos="4536"/>
        </w:tabs>
        <w:jc w:val="center"/>
        <w:rPr>
          <w:rFonts w:ascii="Calibri" w:hAnsi="Calibri"/>
          <w:b/>
          <w:sz w:val="28"/>
        </w:rPr>
      </w:pPr>
      <w:r w:rsidRPr="00E2756C">
        <w:rPr>
          <w:rFonts w:ascii="Calibri" w:hAnsi="Calibri"/>
          <w:b/>
          <w:sz w:val="28"/>
        </w:rPr>
        <w:t>Příloha č. 2  dokumentace</w:t>
      </w:r>
      <w:r w:rsidR="007B6CC0">
        <w:rPr>
          <w:rFonts w:ascii="Calibri" w:hAnsi="Calibri"/>
          <w:b/>
          <w:sz w:val="28"/>
        </w:rPr>
        <w:t xml:space="preserve"> výběrového řízení</w:t>
      </w:r>
    </w:p>
    <w:p w14:paraId="36364635" w14:textId="77777777" w:rsidR="0013607B" w:rsidRPr="00E2756C" w:rsidRDefault="0013607B" w:rsidP="0013607B">
      <w:pPr>
        <w:pStyle w:val="Header"/>
        <w:tabs>
          <w:tab w:val="clear" w:pos="4536"/>
        </w:tabs>
        <w:jc w:val="center"/>
        <w:rPr>
          <w:rFonts w:ascii="Calibri" w:hAnsi="Calibri"/>
          <w:b/>
          <w:sz w:val="28"/>
        </w:rPr>
      </w:pPr>
      <w:r w:rsidRPr="00E2756C">
        <w:rPr>
          <w:rFonts w:ascii="Calibri" w:hAnsi="Calibri"/>
          <w:b/>
          <w:sz w:val="28"/>
        </w:rPr>
        <w:t>–</w:t>
      </w:r>
    </w:p>
    <w:p w14:paraId="5B303F50" w14:textId="77777777" w:rsidR="0013607B" w:rsidRPr="00E2756C" w:rsidRDefault="0013607B" w:rsidP="0013607B">
      <w:pPr>
        <w:pStyle w:val="Title"/>
        <w:rPr>
          <w:rFonts w:ascii="Calibri" w:hAnsi="Calibri"/>
          <w:szCs w:val="28"/>
        </w:rPr>
      </w:pPr>
      <w:r w:rsidRPr="00E2756C">
        <w:rPr>
          <w:rFonts w:ascii="Calibri" w:hAnsi="Calibri"/>
          <w:szCs w:val="28"/>
        </w:rPr>
        <w:t>Návrh smlouvy</w:t>
      </w:r>
    </w:p>
    <w:p w14:paraId="64F9B4A8" w14:textId="77777777" w:rsidR="00C8215E" w:rsidRPr="00E2756C" w:rsidRDefault="00C8215E" w:rsidP="00C8215E">
      <w:pPr>
        <w:pStyle w:val="Title"/>
        <w:rPr>
          <w:rFonts w:ascii="Calibri" w:hAnsi="Calibri"/>
          <w:sz w:val="8"/>
          <w:szCs w:val="8"/>
        </w:rPr>
      </w:pPr>
      <w:r w:rsidRPr="00E2756C">
        <w:rPr>
          <w:rFonts w:ascii="Calibri" w:hAnsi="Calibri"/>
          <w:szCs w:val="28"/>
        </w:rPr>
        <w:t>________________________________________________________________</w:t>
      </w:r>
    </w:p>
    <w:p w14:paraId="5A946DA4" w14:textId="77777777" w:rsidR="00E90192" w:rsidRPr="00E2756C" w:rsidRDefault="00E90192" w:rsidP="00C8215E">
      <w:pPr>
        <w:pStyle w:val="Title"/>
        <w:rPr>
          <w:rFonts w:ascii="Calibri" w:hAnsi="Calibri"/>
          <w:sz w:val="8"/>
          <w:szCs w:val="8"/>
        </w:rPr>
      </w:pPr>
    </w:p>
    <w:p w14:paraId="0B3F19E7" w14:textId="77777777" w:rsidR="00C8215E" w:rsidRDefault="00C8215E" w:rsidP="00C8215E">
      <w:pPr>
        <w:pStyle w:val="Title"/>
        <w:rPr>
          <w:szCs w:val="28"/>
        </w:rPr>
      </w:pPr>
      <w:r w:rsidRPr="00E2756C">
        <w:rPr>
          <w:rFonts w:ascii="Calibri" w:hAnsi="Calibri"/>
          <w:szCs w:val="28"/>
        </w:rPr>
        <w:t xml:space="preserve">SMLOUVA O </w:t>
      </w:r>
      <w:r w:rsidR="0047655D" w:rsidRPr="00E2756C">
        <w:rPr>
          <w:rFonts w:ascii="Calibri" w:hAnsi="Calibri"/>
          <w:szCs w:val="28"/>
        </w:rPr>
        <w:t>PROVEDENÍ</w:t>
      </w:r>
      <w:r w:rsidR="00E90192" w:rsidRPr="00E2756C">
        <w:rPr>
          <w:rFonts w:ascii="Calibri" w:hAnsi="Calibri"/>
          <w:szCs w:val="28"/>
        </w:rPr>
        <w:t xml:space="preserve"> VEŘEJNÉ ZAKÁZKY</w:t>
      </w:r>
    </w:p>
    <w:p w14:paraId="0ED166EC" w14:textId="77777777" w:rsidR="00102106" w:rsidRPr="00102106" w:rsidRDefault="00102106" w:rsidP="00C8215E">
      <w:pPr>
        <w:pStyle w:val="Title"/>
        <w:rPr>
          <w:szCs w:val="28"/>
        </w:rPr>
      </w:pPr>
    </w:p>
    <w:p w14:paraId="12662176" w14:textId="494F86C7" w:rsidR="00E90192" w:rsidRPr="00AB082C" w:rsidRDefault="00E90192" w:rsidP="00C8215E">
      <w:pPr>
        <w:pStyle w:val="Title"/>
        <w:rPr>
          <w:rFonts w:asciiTheme="majorHAnsi" w:hAnsiTheme="majorHAnsi" w:cs="Arial"/>
          <w:b w:val="0"/>
          <w:szCs w:val="28"/>
        </w:rPr>
      </w:pPr>
      <w:r w:rsidRPr="00AB082C">
        <w:rPr>
          <w:rFonts w:asciiTheme="majorHAnsi" w:hAnsiTheme="majorHAnsi" w:cs="Arial"/>
          <w:b w:val="0"/>
          <w:szCs w:val="28"/>
        </w:rPr>
        <w:t>„</w:t>
      </w:r>
      <w:r w:rsidR="00102106" w:rsidRPr="00102106">
        <w:rPr>
          <w:rFonts w:asciiTheme="majorHAnsi" w:hAnsiTheme="majorHAnsi" w:cs="Arial"/>
          <w:b w:val="0"/>
          <w:szCs w:val="28"/>
        </w:rPr>
        <w:t xml:space="preserve">Modernizace přírodovědných učeben a laboratoří – </w:t>
      </w:r>
      <w:r w:rsidR="00AB082C" w:rsidRPr="00AB082C">
        <w:rPr>
          <w:rFonts w:asciiTheme="majorHAnsi" w:hAnsiTheme="majorHAnsi" w:cs="Arial"/>
          <w:b w:val="0"/>
          <w:szCs w:val="28"/>
        </w:rPr>
        <w:t>aktualizace PD ke stavebnímu povolení a inženýrská činnost</w:t>
      </w:r>
      <w:r w:rsidRPr="00AB082C">
        <w:rPr>
          <w:rFonts w:asciiTheme="majorHAnsi" w:hAnsiTheme="majorHAnsi" w:cs="Arial"/>
          <w:b w:val="0"/>
          <w:szCs w:val="28"/>
        </w:rPr>
        <w:t>“</w:t>
      </w:r>
    </w:p>
    <w:p w14:paraId="731E6868" w14:textId="77777777" w:rsidR="00102106" w:rsidRPr="00102106" w:rsidRDefault="00102106" w:rsidP="00C8215E">
      <w:pPr>
        <w:pStyle w:val="Title"/>
        <w:rPr>
          <w:rFonts w:asciiTheme="majorHAnsi" w:hAnsiTheme="majorHAnsi"/>
          <w:b w:val="0"/>
          <w:szCs w:val="28"/>
        </w:rPr>
      </w:pPr>
    </w:p>
    <w:p w14:paraId="709854FD" w14:textId="7D671D64" w:rsidR="00E90192" w:rsidRPr="00E2756C" w:rsidRDefault="00E90192" w:rsidP="00C8215E">
      <w:pPr>
        <w:pStyle w:val="Title"/>
        <w:rPr>
          <w:rFonts w:ascii="Calibri" w:hAnsi="Calibri"/>
          <w:b w:val="0"/>
          <w:sz w:val="22"/>
          <w:szCs w:val="22"/>
        </w:rPr>
      </w:pPr>
      <w:r w:rsidRPr="00E2756C">
        <w:rPr>
          <w:rFonts w:ascii="Calibri" w:hAnsi="Calibri"/>
          <w:b w:val="0"/>
          <w:i/>
          <w:sz w:val="22"/>
          <w:szCs w:val="22"/>
        </w:rPr>
        <w:t>(dále též jen „</w:t>
      </w:r>
      <w:r w:rsidR="00720068">
        <w:rPr>
          <w:rFonts w:ascii="Calibri" w:hAnsi="Calibri"/>
          <w:i/>
          <w:sz w:val="22"/>
          <w:szCs w:val="22"/>
        </w:rPr>
        <w:t>S</w:t>
      </w:r>
      <w:r w:rsidRPr="00E2756C">
        <w:rPr>
          <w:rFonts w:ascii="Calibri" w:hAnsi="Calibri"/>
          <w:i/>
          <w:sz w:val="22"/>
          <w:szCs w:val="22"/>
        </w:rPr>
        <w:t>mlouva</w:t>
      </w:r>
      <w:r w:rsidRPr="00E2756C">
        <w:rPr>
          <w:rFonts w:ascii="Calibri" w:hAnsi="Calibri"/>
          <w:b w:val="0"/>
          <w:i/>
          <w:sz w:val="22"/>
          <w:szCs w:val="22"/>
        </w:rPr>
        <w:t>“)</w:t>
      </w:r>
    </w:p>
    <w:p w14:paraId="1F016DD1" w14:textId="77777777" w:rsidR="00E90192" w:rsidRPr="00E2756C" w:rsidRDefault="00E90192" w:rsidP="00C8215E">
      <w:pPr>
        <w:pStyle w:val="Title"/>
        <w:rPr>
          <w:rFonts w:ascii="Calibri" w:hAnsi="Calibri"/>
          <w:b w:val="0"/>
          <w:sz w:val="8"/>
          <w:szCs w:val="8"/>
        </w:rPr>
      </w:pPr>
    </w:p>
    <w:p w14:paraId="14DEA0CD" w14:textId="77777777" w:rsidR="00E90192" w:rsidRPr="00E2756C" w:rsidRDefault="00E90192" w:rsidP="00E90192">
      <w:pPr>
        <w:pStyle w:val="Title"/>
        <w:jc w:val="both"/>
        <w:rPr>
          <w:rFonts w:ascii="Calibri" w:hAnsi="Calibri"/>
          <w:b w:val="0"/>
          <w:i/>
          <w:sz w:val="20"/>
        </w:rPr>
      </w:pPr>
      <w:r w:rsidRPr="00006F9B">
        <w:rPr>
          <w:rFonts w:ascii="Calibri" w:hAnsi="Calibri"/>
          <w:b w:val="0"/>
          <w:i/>
          <w:sz w:val="20"/>
        </w:rPr>
        <w:t xml:space="preserve">Tato smlouva je uzavřená </w:t>
      </w:r>
      <w:r w:rsidR="00C8215E" w:rsidRPr="00006F9B">
        <w:rPr>
          <w:rFonts w:ascii="Calibri" w:hAnsi="Calibri"/>
          <w:b w:val="0"/>
          <w:i/>
          <w:sz w:val="20"/>
        </w:rPr>
        <w:t xml:space="preserve">podle </w:t>
      </w:r>
      <w:r w:rsidRPr="00006F9B">
        <w:rPr>
          <w:rFonts w:ascii="Calibri" w:hAnsi="Calibri"/>
          <w:b w:val="0"/>
          <w:i/>
          <w:sz w:val="20"/>
        </w:rPr>
        <w:t xml:space="preserve">ustanovení </w:t>
      </w:r>
      <w:r w:rsidR="00C8215E" w:rsidRPr="00006F9B">
        <w:rPr>
          <w:rFonts w:ascii="Calibri" w:hAnsi="Calibri"/>
          <w:b w:val="0"/>
          <w:i/>
          <w:sz w:val="20"/>
        </w:rPr>
        <w:t xml:space="preserve">§ </w:t>
      </w:r>
      <w:r w:rsidR="00006F9B" w:rsidRPr="00006F9B">
        <w:rPr>
          <w:rFonts w:ascii="Calibri" w:hAnsi="Calibri"/>
          <w:b w:val="0"/>
          <w:i/>
          <w:sz w:val="20"/>
        </w:rPr>
        <w:t>1746</w:t>
      </w:r>
      <w:r w:rsidRPr="00006F9B">
        <w:rPr>
          <w:rFonts w:ascii="Calibri" w:hAnsi="Calibri"/>
          <w:b w:val="0"/>
          <w:i/>
          <w:sz w:val="20"/>
        </w:rPr>
        <w:t xml:space="preserve"> odst. 2 </w:t>
      </w:r>
      <w:r w:rsidR="00C8215E" w:rsidRPr="00006F9B">
        <w:rPr>
          <w:rFonts w:ascii="Calibri" w:hAnsi="Calibri"/>
          <w:b w:val="0"/>
          <w:i/>
          <w:sz w:val="20"/>
        </w:rPr>
        <w:t xml:space="preserve">zákona č. </w:t>
      </w:r>
      <w:r w:rsidR="00006F9B" w:rsidRPr="00006F9B">
        <w:rPr>
          <w:rFonts w:ascii="Calibri" w:hAnsi="Calibri"/>
          <w:b w:val="0"/>
          <w:i/>
          <w:sz w:val="20"/>
        </w:rPr>
        <w:t>89</w:t>
      </w:r>
      <w:r w:rsidR="00C8215E" w:rsidRPr="00006F9B">
        <w:rPr>
          <w:rFonts w:ascii="Calibri" w:hAnsi="Calibri"/>
          <w:b w:val="0"/>
          <w:i/>
          <w:sz w:val="20"/>
        </w:rPr>
        <w:t>/</w:t>
      </w:r>
      <w:r w:rsidR="00006F9B" w:rsidRPr="00006F9B">
        <w:rPr>
          <w:rFonts w:ascii="Calibri" w:hAnsi="Calibri"/>
          <w:b w:val="0"/>
          <w:i/>
          <w:sz w:val="20"/>
        </w:rPr>
        <w:t xml:space="preserve">2012 </w:t>
      </w:r>
      <w:r w:rsidR="00C8215E" w:rsidRPr="00006F9B">
        <w:rPr>
          <w:rFonts w:ascii="Calibri" w:hAnsi="Calibri"/>
          <w:b w:val="0"/>
          <w:i/>
          <w:sz w:val="20"/>
        </w:rPr>
        <w:t xml:space="preserve">Sb., </w:t>
      </w:r>
      <w:r w:rsidR="00006F9B" w:rsidRPr="00006F9B">
        <w:rPr>
          <w:rFonts w:ascii="Calibri" w:hAnsi="Calibri"/>
          <w:b w:val="0"/>
          <w:i/>
          <w:sz w:val="20"/>
        </w:rPr>
        <w:t>občanský zákoník</w:t>
      </w:r>
      <w:r w:rsidR="00482730">
        <w:rPr>
          <w:rFonts w:ascii="Calibri" w:hAnsi="Calibri"/>
          <w:b w:val="0"/>
          <w:i/>
          <w:sz w:val="20"/>
        </w:rPr>
        <w:t xml:space="preserve"> </w:t>
      </w:r>
      <w:r w:rsidRPr="00006F9B">
        <w:rPr>
          <w:rFonts w:ascii="Calibri" w:hAnsi="Calibri"/>
          <w:b w:val="0"/>
          <w:i/>
          <w:sz w:val="20"/>
        </w:rPr>
        <w:t>(dále též jen „</w:t>
      </w:r>
      <w:r w:rsidR="00006F9B" w:rsidRPr="00006F9B">
        <w:rPr>
          <w:rFonts w:ascii="Calibri" w:hAnsi="Calibri"/>
          <w:i/>
          <w:sz w:val="20"/>
        </w:rPr>
        <w:t>občanský</w:t>
      </w:r>
      <w:r w:rsidRPr="00006F9B">
        <w:rPr>
          <w:rFonts w:ascii="Calibri" w:hAnsi="Calibri"/>
          <w:i/>
          <w:sz w:val="20"/>
        </w:rPr>
        <w:t xml:space="preserve"> zákoník</w:t>
      </w:r>
      <w:r w:rsidRPr="00006F9B">
        <w:rPr>
          <w:rFonts w:ascii="Calibri" w:hAnsi="Calibri"/>
          <w:b w:val="0"/>
          <w:i/>
          <w:sz w:val="20"/>
        </w:rPr>
        <w:t xml:space="preserve">“) s přiměřeným užitím ustanovení §§ </w:t>
      </w:r>
      <w:r w:rsidR="00006F9B" w:rsidRPr="00006F9B">
        <w:rPr>
          <w:rFonts w:ascii="Calibri" w:hAnsi="Calibri"/>
          <w:b w:val="0"/>
          <w:i/>
          <w:sz w:val="20"/>
        </w:rPr>
        <w:t>2586</w:t>
      </w:r>
      <w:r w:rsidRPr="00006F9B">
        <w:rPr>
          <w:rFonts w:ascii="Calibri" w:hAnsi="Calibri"/>
          <w:b w:val="0"/>
          <w:i/>
          <w:sz w:val="20"/>
        </w:rPr>
        <w:t xml:space="preserve"> </w:t>
      </w:r>
      <w:r w:rsidR="00006F9B" w:rsidRPr="00006F9B">
        <w:rPr>
          <w:rFonts w:ascii="Calibri" w:hAnsi="Calibri"/>
          <w:b w:val="0"/>
          <w:i/>
          <w:sz w:val="20"/>
        </w:rPr>
        <w:t>a násl.</w:t>
      </w:r>
      <w:r w:rsidRPr="00006F9B">
        <w:rPr>
          <w:rFonts w:ascii="Calibri" w:hAnsi="Calibri"/>
          <w:b w:val="0"/>
          <w:i/>
          <w:sz w:val="20"/>
        </w:rPr>
        <w:t xml:space="preserve"> </w:t>
      </w:r>
      <w:r w:rsidR="00006F9B" w:rsidRPr="00006F9B">
        <w:rPr>
          <w:rFonts w:ascii="Calibri" w:hAnsi="Calibri"/>
          <w:b w:val="0"/>
          <w:i/>
          <w:sz w:val="20"/>
        </w:rPr>
        <w:t xml:space="preserve">občanského </w:t>
      </w:r>
      <w:r w:rsidRPr="00006F9B">
        <w:rPr>
          <w:rFonts w:ascii="Calibri" w:hAnsi="Calibri"/>
          <w:b w:val="0"/>
          <w:i/>
          <w:sz w:val="20"/>
        </w:rPr>
        <w:t>zákoníku.</w:t>
      </w:r>
    </w:p>
    <w:p w14:paraId="3BCBA2F4" w14:textId="77777777" w:rsidR="00C8215E" w:rsidRPr="00E2756C" w:rsidRDefault="00C8215E" w:rsidP="00C8215E">
      <w:pPr>
        <w:pStyle w:val="Title"/>
        <w:pBdr>
          <w:bottom w:val="single" w:sz="4" w:space="1" w:color="auto"/>
        </w:pBdr>
        <w:rPr>
          <w:rFonts w:ascii="Calibri" w:hAnsi="Calibri"/>
          <w:b w:val="0"/>
          <w:sz w:val="8"/>
          <w:szCs w:val="8"/>
        </w:rPr>
      </w:pPr>
    </w:p>
    <w:p w14:paraId="0E373340" w14:textId="77777777" w:rsidR="00C8215E" w:rsidRPr="00E2756C" w:rsidRDefault="00C8215E" w:rsidP="00C8215E">
      <w:pPr>
        <w:pStyle w:val="BodyText"/>
        <w:tabs>
          <w:tab w:val="left" w:pos="567"/>
        </w:tabs>
        <w:rPr>
          <w:rFonts w:ascii="Calibri" w:hAnsi="Calibri"/>
          <w:sz w:val="8"/>
          <w:szCs w:val="8"/>
        </w:rPr>
      </w:pPr>
    </w:p>
    <w:p w14:paraId="76B5D219" w14:textId="77777777" w:rsidR="00102106" w:rsidRDefault="00102106" w:rsidP="00C8215E">
      <w:pPr>
        <w:pStyle w:val="Heading2"/>
        <w:rPr>
          <w:rFonts w:ascii="Calibri" w:hAnsi="Calibri"/>
          <w:b w:val="0"/>
          <w:sz w:val="22"/>
          <w:szCs w:val="22"/>
        </w:rPr>
        <w:sectPr w:rsidR="00102106" w:rsidSect="008C680A">
          <w:headerReference w:type="default" r:id="rId9"/>
          <w:footerReference w:type="even" r:id="rId10"/>
          <w:footerReference w:type="default" r:id="rId11"/>
          <w:headerReference w:type="first" r:id="rId12"/>
          <w:footerReference w:type="first" r:id="rId13"/>
          <w:pgSz w:w="11906" w:h="16838"/>
          <w:pgMar w:top="1985" w:right="1417" w:bottom="1276" w:left="1417" w:header="708" w:footer="277" w:gutter="0"/>
          <w:cols w:space="708"/>
          <w:docGrid w:linePitch="360"/>
        </w:sectPr>
      </w:pPr>
    </w:p>
    <w:p w14:paraId="3849FD99" w14:textId="77777777" w:rsidR="0013607B" w:rsidRPr="00E2756C" w:rsidRDefault="0013607B" w:rsidP="00C8215E">
      <w:pPr>
        <w:pStyle w:val="Heading2"/>
        <w:rPr>
          <w:rFonts w:ascii="Calibri" w:hAnsi="Calibri"/>
          <w:b w:val="0"/>
          <w:sz w:val="22"/>
          <w:szCs w:val="22"/>
        </w:rPr>
      </w:pPr>
    </w:p>
    <w:p w14:paraId="09929B72" w14:textId="77777777" w:rsidR="00C8215E" w:rsidRPr="00E2756C" w:rsidRDefault="00E90192" w:rsidP="00C8215E">
      <w:pPr>
        <w:pStyle w:val="Heading2"/>
        <w:rPr>
          <w:rFonts w:ascii="Calibri" w:hAnsi="Calibri"/>
          <w:b w:val="0"/>
          <w:sz w:val="22"/>
          <w:szCs w:val="22"/>
        </w:rPr>
      </w:pPr>
      <w:r w:rsidRPr="00E2756C">
        <w:rPr>
          <w:rFonts w:ascii="Calibri" w:hAnsi="Calibri"/>
          <w:sz w:val="22"/>
          <w:szCs w:val="22"/>
        </w:rPr>
        <w:t xml:space="preserve">ČL. </w:t>
      </w:r>
      <w:r w:rsidR="00C8215E" w:rsidRPr="00E2756C">
        <w:rPr>
          <w:rFonts w:ascii="Calibri" w:hAnsi="Calibri"/>
          <w:sz w:val="22"/>
          <w:szCs w:val="22"/>
        </w:rPr>
        <w:t>I. SMLUVNÍ STRANY</w:t>
      </w:r>
    </w:p>
    <w:p w14:paraId="5862151E" w14:textId="77777777" w:rsidR="00C8215E" w:rsidRPr="00E2756C" w:rsidRDefault="00C8215E" w:rsidP="00C8215E">
      <w:pPr>
        <w:pStyle w:val="Odstavec"/>
        <w:ind w:firstLine="0"/>
        <w:rPr>
          <w:rFonts w:ascii="Calibri" w:hAnsi="Calibri"/>
          <w:color w:val="auto"/>
          <w:sz w:val="22"/>
        </w:rPr>
      </w:pPr>
    </w:p>
    <w:p w14:paraId="45D0FC49" w14:textId="77777777" w:rsidR="00C8215E" w:rsidRPr="00E2756C" w:rsidRDefault="00C8215E" w:rsidP="00C8215E">
      <w:pPr>
        <w:jc w:val="both"/>
        <w:rPr>
          <w:rFonts w:ascii="Calibri" w:hAnsi="Calibri"/>
          <w:b/>
          <w:bCs/>
          <w:sz w:val="22"/>
        </w:rPr>
      </w:pPr>
      <w:r w:rsidRPr="00E2756C">
        <w:rPr>
          <w:rFonts w:ascii="Calibri" w:hAnsi="Calibri"/>
          <w:b/>
          <w:bCs/>
          <w:sz w:val="22"/>
        </w:rPr>
        <w:t>1. Objednatel</w:t>
      </w:r>
    </w:p>
    <w:p w14:paraId="7D6B54EE" w14:textId="77777777" w:rsidR="00C8215E" w:rsidRPr="00E2756C" w:rsidRDefault="00C52E1F" w:rsidP="00C8215E">
      <w:pPr>
        <w:jc w:val="both"/>
        <w:rPr>
          <w:rFonts w:ascii="Calibri" w:hAnsi="Calibri"/>
          <w:b/>
          <w:bCs/>
          <w:sz w:val="22"/>
        </w:rPr>
      </w:pPr>
      <w:r w:rsidRPr="00724726">
        <w:rPr>
          <w:rFonts w:ascii="Calibri" w:hAnsi="Calibri"/>
          <w:b/>
          <w:sz w:val="22"/>
          <w:szCs w:val="22"/>
        </w:rPr>
        <w:t>Gymnázium Brno – Řečkovice, příspěvková organizace</w:t>
      </w:r>
    </w:p>
    <w:p w14:paraId="19A63B8E" w14:textId="77777777" w:rsidR="00982217" w:rsidRPr="00E2756C" w:rsidRDefault="00482730" w:rsidP="00982217">
      <w:pPr>
        <w:jc w:val="both"/>
        <w:rPr>
          <w:rFonts w:ascii="Calibri" w:hAnsi="Calibri"/>
          <w:bCs/>
          <w:sz w:val="22"/>
          <w:szCs w:val="22"/>
        </w:rPr>
      </w:pPr>
      <w:r>
        <w:rPr>
          <w:rFonts w:ascii="Calibri" w:hAnsi="Calibri"/>
          <w:bCs/>
          <w:sz w:val="22"/>
          <w:szCs w:val="22"/>
        </w:rPr>
        <w:t>s</w:t>
      </w:r>
      <w:r w:rsidR="00982217" w:rsidRPr="00E2756C">
        <w:rPr>
          <w:rFonts w:ascii="Calibri" w:hAnsi="Calibri"/>
          <w:bCs/>
          <w:sz w:val="22"/>
          <w:szCs w:val="22"/>
        </w:rPr>
        <w:t xml:space="preserve">e sídlem </w:t>
      </w:r>
      <w:r w:rsidR="00C52E1F" w:rsidRPr="00724726">
        <w:rPr>
          <w:rFonts w:ascii="Calibri" w:hAnsi="Calibri"/>
          <w:sz w:val="22"/>
          <w:szCs w:val="22"/>
        </w:rPr>
        <w:t>Brno, Terezy Novákové 2, PSČ 621 00</w:t>
      </w:r>
    </w:p>
    <w:p w14:paraId="19476B43" w14:textId="77777777" w:rsidR="00C8215E" w:rsidRPr="00E2756C" w:rsidRDefault="00982217" w:rsidP="00C8215E">
      <w:pPr>
        <w:jc w:val="both"/>
        <w:rPr>
          <w:rFonts w:ascii="Calibri" w:hAnsi="Calibri"/>
          <w:sz w:val="22"/>
          <w:szCs w:val="22"/>
        </w:rPr>
      </w:pPr>
      <w:r w:rsidRPr="00E2756C">
        <w:rPr>
          <w:rFonts w:ascii="Calibri" w:hAnsi="Calibri"/>
          <w:sz w:val="22"/>
          <w:szCs w:val="22"/>
        </w:rPr>
        <w:t>z</w:t>
      </w:r>
      <w:r w:rsidR="00C8215E" w:rsidRPr="00E2756C">
        <w:rPr>
          <w:rFonts w:ascii="Calibri" w:hAnsi="Calibri"/>
          <w:sz w:val="22"/>
          <w:szCs w:val="22"/>
        </w:rPr>
        <w:t xml:space="preserve">astoupený </w:t>
      </w:r>
      <w:r w:rsidR="00C52E1F" w:rsidRPr="00724726">
        <w:rPr>
          <w:rFonts w:ascii="Calibri" w:hAnsi="Calibri"/>
          <w:sz w:val="22"/>
          <w:szCs w:val="22"/>
        </w:rPr>
        <w:t>RNDr. Peter Krupka, Ph.D., ředitel</w:t>
      </w:r>
    </w:p>
    <w:p w14:paraId="63EAB76A" w14:textId="77777777" w:rsidR="00C52E1F" w:rsidRDefault="00C8215E" w:rsidP="00C8215E">
      <w:pPr>
        <w:jc w:val="both"/>
        <w:rPr>
          <w:rFonts w:ascii="Calibri" w:hAnsi="Calibri"/>
          <w:sz w:val="22"/>
          <w:szCs w:val="22"/>
        </w:rPr>
      </w:pPr>
      <w:r w:rsidRPr="00E2756C">
        <w:rPr>
          <w:rFonts w:ascii="Calibri" w:hAnsi="Calibri"/>
          <w:sz w:val="22"/>
          <w:szCs w:val="22"/>
        </w:rPr>
        <w:t xml:space="preserve">IČO: </w:t>
      </w:r>
      <w:r w:rsidR="00C52E1F" w:rsidRPr="00724726">
        <w:rPr>
          <w:rFonts w:ascii="Calibri" w:hAnsi="Calibri"/>
          <w:sz w:val="22"/>
          <w:szCs w:val="22"/>
        </w:rPr>
        <w:t>48513512</w:t>
      </w:r>
    </w:p>
    <w:p w14:paraId="3E8B41B0" w14:textId="77777777" w:rsidR="00C8215E" w:rsidRPr="00E2756C" w:rsidRDefault="00C52E1F" w:rsidP="00C8215E">
      <w:pPr>
        <w:jc w:val="both"/>
        <w:rPr>
          <w:rFonts w:ascii="Calibri" w:hAnsi="Calibri"/>
          <w:sz w:val="22"/>
          <w:szCs w:val="22"/>
        </w:rPr>
      </w:pPr>
      <w:r>
        <w:rPr>
          <w:rFonts w:ascii="Calibri" w:hAnsi="Calibri"/>
          <w:sz w:val="22"/>
          <w:szCs w:val="22"/>
        </w:rPr>
        <w:t>Objednatel není plátcem DPH.</w:t>
      </w:r>
      <w:r w:rsidR="00E2756C" w:rsidRPr="00E2756C">
        <w:rPr>
          <w:rFonts w:ascii="Calibri" w:hAnsi="Calibri"/>
          <w:sz w:val="22"/>
          <w:szCs w:val="22"/>
        </w:rPr>
        <w:tab/>
      </w:r>
    </w:p>
    <w:p w14:paraId="7F63D127" w14:textId="77777777" w:rsidR="00C52E1F" w:rsidRPr="00C52E1F" w:rsidRDefault="00C52E1F" w:rsidP="00C52E1F">
      <w:pPr>
        <w:jc w:val="both"/>
        <w:rPr>
          <w:rFonts w:ascii="Calibri" w:hAnsi="Calibri"/>
          <w:sz w:val="22"/>
          <w:szCs w:val="22"/>
        </w:rPr>
      </w:pPr>
      <w:r w:rsidRPr="00C52E1F">
        <w:rPr>
          <w:rFonts w:ascii="Calibri" w:hAnsi="Calibri"/>
          <w:sz w:val="22"/>
          <w:szCs w:val="22"/>
        </w:rPr>
        <w:t>Tel: 541 225 411</w:t>
      </w:r>
      <w:r w:rsidRPr="00C52E1F">
        <w:rPr>
          <w:rFonts w:ascii="Calibri" w:hAnsi="Calibri"/>
          <w:sz w:val="22"/>
          <w:szCs w:val="22"/>
        </w:rPr>
        <w:tab/>
      </w:r>
      <w:r w:rsidRPr="00C52E1F">
        <w:rPr>
          <w:rFonts w:ascii="Calibri" w:hAnsi="Calibri"/>
          <w:sz w:val="22"/>
          <w:szCs w:val="22"/>
        </w:rPr>
        <w:tab/>
      </w:r>
      <w:r w:rsidRPr="00C52E1F">
        <w:rPr>
          <w:rFonts w:ascii="Calibri" w:hAnsi="Calibri"/>
          <w:sz w:val="22"/>
          <w:szCs w:val="22"/>
        </w:rPr>
        <w:tab/>
      </w:r>
      <w:r w:rsidRPr="00C52E1F">
        <w:rPr>
          <w:rFonts w:ascii="Calibri" w:hAnsi="Calibri"/>
          <w:sz w:val="22"/>
          <w:szCs w:val="22"/>
        </w:rPr>
        <w:tab/>
      </w:r>
      <w:r w:rsidRPr="00C52E1F">
        <w:rPr>
          <w:rFonts w:ascii="Calibri" w:hAnsi="Calibri"/>
          <w:sz w:val="22"/>
          <w:szCs w:val="22"/>
        </w:rPr>
        <w:tab/>
      </w:r>
    </w:p>
    <w:p w14:paraId="335BCBAA" w14:textId="77777777" w:rsidR="00C8215E" w:rsidRPr="00E2756C" w:rsidRDefault="00C52E1F" w:rsidP="00C52E1F">
      <w:pPr>
        <w:jc w:val="both"/>
        <w:rPr>
          <w:rFonts w:ascii="Calibri" w:hAnsi="Calibri"/>
          <w:sz w:val="22"/>
          <w:szCs w:val="22"/>
        </w:rPr>
      </w:pPr>
      <w:r w:rsidRPr="00C52E1F">
        <w:rPr>
          <w:rFonts w:ascii="Calibri" w:hAnsi="Calibri"/>
          <w:sz w:val="22"/>
          <w:szCs w:val="22"/>
        </w:rPr>
        <w:t>E-mail: krupka@gyrec.cz</w:t>
      </w:r>
      <w:r w:rsidR="00C8215E" w:rsidRPr="00E2756C">
        <w:rPr>
          <w:rFonts w:ascii="Calibri" w:hAnsi="Calibri"/>
          <w:sz w:val="22"/>
          <w:szCs w:val="22"/>
        </w:rPr>
        <w:tab/>
      </w:r>
      <w:r w:rsidR="00C8215E" w:rsidRPr="00E2756C">
        <w:rPr>
          <w:rFonts w:ascii="Calibri" w:hAnsi="Calibri"/>
          <w:sz w:val="22"/>
          <w:szCs w:val="22"/>
        </w:rPr>
        <w:tab/>
      </w:r>
      <w:r w:rsidR="00C8215E" w:rsidRPr="00E2756C">
        <w:rPr>
          <w:rFonts w:ascii="Calibri" w:hAnsi="Calibri"/>
          <w:sz w:val="22"/>
          <w:szCs w:val="22"/>
        </w:rPr>
        <w:tab/>
      </w:r>
    </w:p>
    <w:p w14:paraId="63A11465" w14:textId="77777777" w:rsidR="00C8215E" w:rsidRPr="00E2756C" w:rsidRDefault="00C8215E" w:rsidP="00C8215E">
      <w:pPr>
        <w:jc w:val="both"/>
        <w:rPr>
          <w:rFonts w:ascii="Calibri" w:hAnsi="Calibri"/>
          <w:sz w:val="22"/>
          <w:szCs w:val="22"/>
        </w:rPr>
      </w:pPr>
      <w:r w:rsidRPr="00E2756C">
        <w:rPr>
          <w:rFonts w:ascii="Calibri" w:hAnsi="Calibri"/>
          <w:sz w:val="22"/>
          <w:szCs w:val="22"/>
        </w:rPr>
        <w:t xml:space="preserve">(dále jen </w:t>
      </w:r>
      <w:r w:rsidRPr="00E2756C">
        <w:rPr>
          <w:rFonts w:ascii="Calibri" w:hAnsi="Calibri"/>
          <w:i/>
          <w:sz w:val="22"/>
          <w:szCs w:val="22"/>
        </w:rPr>
        <w:t>„</w:t>
      </w:r>
      <w:r w:rsidRPr="00E2756C">
        <w:rPr>
          <w:rFonts w:ascii="Calibri" w:hAnsi="Calibri"/>
          <w:b/>
          <w:i/>
          <w:sz w:val="22"/>
          <w:szCs w:val="22"/>
        </w:rPr>
        <w:t>objednatel</w:t>
      </w:r>
      <w:r w:rsidRPr="00E2756C">
        <w:rPr>
          <w:rFonts w:ascii="Calibri" w:hAnsi="Calibri"/>
          <w:i/>
          <w:sz w:val="22"/>
          <w:szCs w:val="22"/>
        </w:rPr>
        <w:t>“</w:t>
      </w:r>
      <w:r w:rsidRPr="00E2756C">
        <w:rPr>
          <w:rFonts w:ascii="Calibri" w:hAnsi="Calibri"/>
          <w:sz w:val="22"/>
          <w:szCs w:val="22"/>
        </w:rPr>
        <w:t>)</w:t>
      </w:r>
    </w:p>
    <w:p w14:paraId="35984627" w14:textId="77777777" w:rsidR="00C8215E" w:rsidRPr="00E2756C" w:rsidRDefault="00C8215E" w:rsidP="00C8215E">
      <w:pPr>
        <w:jc w:val="both"/>
        <w:rPr>
          <w:rFonts w:ascii="Calibri" w:hAnsi="Calibri"/>
          <w:sz w:val="22"/>
        </w:rPr>
      </w:pPr>
    </w:p>
    <w:p w14:paraId="2DC80961" w14:textId="77777777" w:rsidR="00C8215E" w:rsidRPr="00E2756C" w:rsidRDefault="00C8215E" w:rsidP="00C8215E">
      <w:pPr>
        <w:rPr>
          <w:rFonts w:ascii="Calibri" w:hAnsi="Calibri"/>
          <w:b/>
          <w:sz w:val="22"/>
          <w:szCs w:val="22"/>
        </w:rPr>
      </w:pPr>
      <w:r w:rsidRPr="00E2756C">
        <w:rPr>
          <w:rFonts w:ascii="Calibri" w:hAnsi="Calibri"/>
          <w:b/>
          <w:sz w:val="22"/>
          <w:szCs w:val="22"/>
        </w:rPr>
        <w:t>2. Zhotovitel</w:t>
      </w:r>
    </w:p>
    <w:p w14:paraId="6E1CA574" w14:textId="3F2ED830" w:rsidR="00C8215E" w:rsidRPr="00720068" w:rsidRDefault="00720068" w:rsidP="00720068">
      <w:pPr>
        <w:jc w:val="both"/>
        <w:rPr>
          <w:rFonts w:ascii="Calibri" w:hAnsi="Calibri"/>
          <w:b/>
          <w:sz w:val="22"/>
          <w:szCs w:val="22"/>
        </w:rPr>
      </w:pPr>
      <w:r w:rsidRPr="00720068">
        <w:rPr>
          <w:rFonts w:ascii="Calibri" w:hAnsi="Calibri"/>
          <w:b/>
          <w:sz w:val="22"/>
          <w:szCs w:val="22"/>
        </w:rPr>
        <w:t>ARCH PROFI BAU spol. s r. o.</w:t>
      </w:r>
    </w:p>
    <w:p w14:paraId="5C043D76" w14:textId="77777777" w:rsidR="00C8215E" w:rsidRPr="00E2756C" w:rsidRDefault="00C8215E" w:rsidP="00C8215E">
      <w:pPr>
        <w:rPr>
          <w:rFonts w:ascii="Calibri" w:hAnsi="Calibri"/>
          <w:sz w:val="22"/>
          <w:szCs w:val="22"/>
        </w:rPr>
      </w:pPr>
      <w:r w:rsidRPr="00E2756C">
        <w:rPr>
          <w:rFonts w:ascii="Calibri" w:hAnsi="Calibri"/>
          <w:sz w:val="22"/>
          <w:szCs w:val="22"/>
        </w:rPr>
        <w:t>se sídlem:</w:t>
      </w:r>
      <w:r w:rsidRPr="00E2756C">
        <w:rPr>
          <w:rFonts w:ascii="Calibri" w:hAnsi="Calibri"/>
          <w:sz w:val="22"/>
          <w:szCs w:val="22"/>
        </w:rPr>
        <w:tab/>
      </w:r>
      <w:r w:rsidRPr="00E2756C">
        <w:rPr>
          <w:rFonts w:ascii="Calibri" w:hAnsi="Calibri"/>
          <w:sz w:val="22"/>
          <w:szCs w:val="22"/>
        </w:rPr>
        <w:tab/>
      </w:r>
      <w:r w:rsidRPr="00E2756C">
        <w:rPr>
          <w:rFonts w:ascii="Calibri" w:hAnsi="Calibri"/>
          <w:sz w:val="22"/>
          <w:szCs w:val="22"/>
        </w:rPr>
        <w:tab/>
        <w:t>………………………………………</w:t>
      </w:r>
    </w:p>
    <w:p w14:paraId="29B6CE7B" w14:textId="77777777" w:rsidR="00C8215E" w:rsidRPr="00E2756C" w:rsidRDefault="00C8215E" w:rsidP="00C8215E">
      <w:pPr>
        <w:rPr>
          <w:rFonts w:ascii="Calibri" w:hAnsi="Calibri"/>
          <w:sz w:val="22"/>
          <w:szCs w:val="22"/>
        </w:rPr>
      </w:pPr>
      <w:r w:rsidRPr="00E2756C">
        <w:rPr>
          <w:rFonts w:ascii="Calibri" w:hAnsi="Calibri"/>
          <w:sz w:val="22"/>
          <w:szCs w:val="22"/>
        </w:rPr>
        <w:t>zastoupena:</w:t>
      </w:r>
      <w:r w:rsidRPr="00E2756C">
        <w:rPr>
          <w:rFonts w:ascii="Calibri" w:hAnsi="Calibri"/>
          <w:sz w:val="22"/>
          <w:szCs w:val="22"/>
        </w:rPr>
        <w:tab/>
      </w:r>
      <w:r w:rsidRPr="00E2756C">
        <w:rPr>
          <w:rFonts w:ascii="Calibri" w:hAnsi="Calibri"/>
          <w:sz w:val="22"/>
          <w:szCs w:val="22"/>
        </w:rPr>
        <w:tab/>
      </w:r>
      <w:r w:rsidR="00E2756C" w:rsidRPr="00E2756C">
        <w:rPr>
          <w:rFonts w:ascii="Calibri" w:hAnsi="Calibri"/>
          <w:sz w:val="22"/>
          <w:szCs w:val="22"/>
        </w:rPr>
        <w:tab/>
      </w:r>
      <w:r w:rsidRPr="00E2756C">
        <w:rPr>
          <w:rFonts w:ascii="Calibri" w:hAnsi="Calibri"/>
          <w:sz w:val="22"/>
          <w:szCs w:val="22"/>
        </w:rPr>
        <w:t>………………………………………</w:t>
      </w:r>
    </w:p>
    <w:p w14:paraId="651C0CC3" w14:textId="77777777" w:rsidR="00C8215E" w:rsidRPr="00E2756C" w:rsidRDefault="00C8215E" w:rsidP="00C8215E">
      <w:pPr>
        <w:rPr>
          <w:rFonts w:ascii="Calibri" w:hAnsi="Calibri"/>
          <w:sz w:val="22"/>
          <w:szCs w:val="22"/>
        </w:rPr>
      </w:pPr>
      <w:r w:rsidRPr="00E2756C">
        <w:rPr>
          <w:rFonts w:ascii="Calibri" w:hAnsi="Calibri"/>
          <w:sz w:val="22"/>
          <w:szCs w:val="22"/>
        </w:rPr>
        <w:t>IČO:</w:t>
      </w:r>
      <w:r w:rsidRPr="00E2756C">
        <w:rPr>
          <w:rFonts w:ascii="Calibri" w:hAnsi="Calibri"/>
          <w:sz w:val="22"/>
          <w:szCs w:val="22"/>
        </w:rPr>
        <w:tab/>
      </w:r>
      <w:r w:rsidRPr="00E2756C">
        <w:rPr>
          <w:rFonts w:ascii="Calibri" w:hAnsi="Calibri"/>
          <w:sz w:val="22"/>
          <w:szCs w:val="22"/>
        </w:rPr>
        <w:tab/>
      </w:r>
      <w:r w:rsidRPr="00E2756C">
        <w:rPr>
          <w:rFonts w:ascii="Calibri" w:hAnsi="Calibri"/>
          <w:sz w:val="22"/>
          <w:szCs w:val="22"/>
        </w:rPr>
        <w:tab/>
      </w:r>
      <w:r w:rsidRPr="00E2756C">
        <w:rPr>
          <w:rFonts w:ascii="Calibri" w:hAnsi="Calibri"/>
          <w:sz w:val="22"/>
          <w:szCs w:val="22"/>
        </w:rPr>
        <w:tab/>
        <w:t>………………………………………</w:t>
      </w:r>
    </w:p>
    <w:p w14:paraId="00228B02" w14:textId="77777777" w:rsidR="00C8215E" w:rsidRPr="00E2756C" w:rsidRDefault="00C8215E" w:rsidP="00C8215E">
      <w:pPr>
        <w:rPr>
          <w:rFonts w:ascii="Calibri" w:hAnsi="Calibri"/>
          <w:sz w:val="22"/>
          <w:szCs w:val="22"/>
        </w:rPr>
      </w:pPr>
      <w:r w:rsidRPr="00E2756C">
        <w:rPr>
          <w:rFonts w:ascii="Calibri" w:hAnsi="Calibri"/>
          <w:sz w:val="22"/>
          <w:szCs w:val="22"/>
        </w:rPr>
        <w:t>DIČ:</w:t>
      </w:r>
      <w:r w:rsidRPr="00E2756C">
        <w:rPr>
          <w:rFonts w:ascii="Calibri" w:hAnsi="Calibri"/>
          <w:sz w:val="22"/>
          <w:szCs w:val="22"/>
        </w:rPr>
        <w:tab/>
      </w:r>
      <w:r w:rsidRPr="00E2756C">
        <w:rPr>
          <w:rFonts w:ascii="Calibri" w:hAnsi="Calibri"/>
          <w:sz w:val="22"/>
          <w:szCs w:val="22"/>
        </w:rPr>
        <w:tab/>
      </w:r>
      <w:r w:rsidRPr="00E2756C">
        <w:rPr>
          <w:rFonts w:ascii="Calibri" w:hAnsi="Calibri"/>
          <w:sz w:val="22"/>
          <w:szCs w:val="22"/>
        </w:rPr>
        <w:tab/>
      </w:r>
      <w:r w:rsidRPr="00E2756C">
        <w:rPr>
          <w:rFonts w:ascii="Calibri" w:hAnsi="Calibri"/>
          <w:sz w:val="22"/>
          <w:szCs w:val="22"/>
        </w:rPr>
        <w:tab/>
        <w:t>………………………………………</w:t>
      </w:r>
    </w:p>
    <w:p w14:paraId="483B69FF" w14:textId="77777777" w:rsidR="00C8215E" w:rsidRPr="00E2756C" w:rsidRDefault="00C8215E" w:rsidP="00C8215E">
      <w:pPr>
        <w:rPr>
          <w:rFonts w:ascii="Calibri" w:hAnsi="Calibri"/>
          <w:i/>
          <w:sz w:val="22"/>
          <w:szCs w:val="22"/>
        </w:rPr>
      </w:pPr>
      <w:r w:rsidRPr="00E2756C">
        <w:rPr>
          <w:rFonts w:ascii="Calibri" w:hAnsi="Calibri"/>
          <w:i/>
          <w:sz w:val="22"/>
          <w:szCs w:val="22"/>
        </w:rPr>
        <w:t>(případně informace, že není plátcem DPH)</w:t>
      </w:r>
    </w:p>
    <w:p w14:paraId="2A5E442A" w14:textId="77777777" w:rsidR="00C8215E" w:rsidRPr="00E2756C" w:rsidRDefault="00C8215E" w:rsidP="00C8215E">
      <w:pPr>
        <w:rPr>
          <w:rFonts w:ascii="Calibri" w:hAnsi="Calibri"/>
          <w:sz w:val="22"/>
          <w:szCs w:val="22"/>
        </w:rPr>
      </w:pPr>
      <w:r w:rsidRPr="00E2756C">
        <w:rPr>
          <w:rFonts w:ascii="Calibri" w:hAnsi="Calibri"/>
          <w:sz w:val="22"/>
          <w:szCs w:val="22"/>
        </w:rPr>
        <w:t>zapsána v obchodním rejstříku vedeném Krajským soudem v …………… sp. zn. ……….</w:t>
      </w:r>
    </w:p>
    <w:p w14:paraId="7D69D007" w14:textId="77777777" w:rsidR="00B028E5" w:rsidRPr="00E2756C" w:rsidRDefault="00B028E5" w:rsidP="00B028E5">
      <w:pPr>
        <w:tabs>
          <w:tab w:val="left" w:pos="360"/>
        </w:tabs>
        <w:jc w:val="both"/>
        <w:rPr>
          <w:rFonts w:ascii="Calibri" w:hAnsi="Calibri"/>
          <w:sz w:val="22"/>
          <w:szCs w:val="22"/>
        </w:rPr>
      </w:pPr>
      <w:r w:rsidRPr="00E2756C">
        <w:rPr>
          <w:rFonts w:ascii="Calibri" w:hAnsi="Calibri"/>
          <w:sz w:val="22"/>
          <w:szCs w:val="22"/>
        </w:rPr>
        <w:t>Bankovní spojení: ……………, č. účtu: ………………/……</w:t>
      </w:r>
    </w:p>
    <w:p w14:paraId="5F5E9567" w14:textId="77777777" w:rsidR="00B028E5" w:rsidRPr="00E2756C" w:rsidRDefault="00B028E5" w:rsidP="00B028E5">
      <w:pPr>
        <w:tabs>
          <w:tab w:val="left" w:pos="360"/>
        </w:tabs>
        <w:jc w:val="both"/>
        <w:rPr>
          <w:rFonts w:ascii="Calibri" w:hAnsi="Calibri"/>
          <w:sz w:val="22"/>
          <w:szCs w:val="22"/>
        </w:rPr>
      </w:pPr>
      <w:r w:rsidRPr="00E2756C">
        <w:rPr>
          <w:rFonts w:ascii="Calibri" w:hAnsi="Calibri"/>
          <w:sz w:val="22"/>
          <w:szCs w:val="22"/>
        </w:rPr>
        <w:t>Tel: ………………….</w:t>
      </w:r>
      <w:r w:rsidRPr="00E2756C">
        <w:rPr>
          <w:rFonts w:ascii="Calibri" w:hAnsi="Calibri"/>
          <w:sz w:val="22"/>
          <w:szCs w:val="22"/>
        </w:rPr>
        <w:tab/>
      </w:r>
      <w:r w:rsidRPr="00E2756C">
        <w:rPr>
          <w:rFonts w:ascii="Calibri" w:hAnsi="Calibri"/>
          <w:sz w:val="22"/>
          <w:szCs w:val="22"/>
        </w:rPr>
        <w:tab/>
      </w:r>
      <w:r w:rsidRPr="00E2756C">
        <w:rPr>
          <w:rFonts w:ascii="Calibri" w:hAnsi="Calibri"/>
          <w:sz w:val="22"/>
          <w:szCs w:val="22"/>
        </w:rPr>
        <w:tab/>
      </w:r>
      <w:r w:rsidRPr="00E2756C">
        <w:rPr>
          <w:rFonts w:ascii="Calibri" w:hAnsi="Calibri"/>
          <w:sz w:val="22"/>
          <w:szCs w:val="22"/>
        </w:rPr>
        <w:tab/>
      </w:r>
    </w:p>
    <w:p w14:paraId="4A9669CF" w14:textId="77777777" w:rsidR="00B028E5" w:rsidRPr="00E2756C" w:rsidRDefault="00B028E5" w:rsidP="00B028E5">
      <w:pPr>
        <w:tabs>
          <w:tab w:val="left" w:pos="360"/>
        </w:tabs>
        <w:jc w:val="both"/>
        <w:rPr>
          <w:rFonts w:ascii="Calibri" w:hAnsi="Calibri"/>
          <w:sz w:val="22"/>
          <w:szCs w:val="22"/>
        </w:rPr>
      </w:pPr>
      <w:r w:rsidRPr="00E2756C">
        <w:rPr>
          <w:rFonts w:ascii="Calibri" w:hAnsi="Calibri"/>
          <w:sz w:val="22"/>
          <w:szCs w:val="22"/>
        </w:rPr>
        <w:t>E-mail: …………………</w:t>
      </w:r>
      <w:r w:rsidRPr="00E2756C">
        <w:rPr>
          <w:rFonts w:ascii="Calibri" w:hAnsi="Calibri"/>
          <w:sz w:val="22"/>
          <w:szCs w:val="22"/>
        </w:rPr>
        <w:tab/>
      </w:r>
      <w:r w:rsidRPr="00E2756C">
        <w:rPr>
          <w:rFonts w:ascii="Calibri" w:hAnsi="Calibri"/>
          <w:sz w:val="22"/>
          <w:szCs w:val="22"/>
        </w:rPr>
        <w:tab/>
      </w:r>
      <w:r w:rsidRPr="00E2756C">
        <w:rPr>
          <w:rFonts w:ascii="Calibri" w:hAnsi="Calibri"/>
          <w:sz w:val="22"/>
          <w:szCs w:val="22"/>
        </w:rPr>
        <w:tab/>
      </w:r>
    </w:p>
    <w:p w14:paraId="0765F86E" w14:textId="77777777" w:rsidR="00C8215E" w:rsidRPr="00E2756C" w:rsidRDefault="00C8215E" w:rsidP="00B028E5">
      <w:pPr>
        <w:tabs>
          <w:tab w:val="left" w:pos="360"/>
        </w:tabs>
        <w:jc w:val="both"/>
        <w:rPr>
          <w:rFonts w:ascii="Calibri" w:hAnsi="Calibri"/>
          <w:sz w:val="22"/>
          <w:szCs w:val="22"/>
        </w:rPr>
      </w:pPr>
      <w:r w:rsidRPr="00E2756C">
        <w:rPr>
          <w:rFonts w:ascii="Calibri" w:hAnsi="Calibri"/>
          <w:sz w:val="22"/>
          <w:szCs w:val="22"/>
        </w:rPr>
        <w:t>(dále jen „</w:t>
      </w:r>
      <w:r w:rsidRPr="00E2756C">
        <w:rPr>
          <w:rFonts w:ascii="Calibri" w:hAnsi="Calibri"/>
          <w:b/>
          <w:i/>
          <w:sz w:val="22"/>
          <w:szCs w:val="22"/>
        </w:rPr>
        <w:t>zhotovitel</w:t>
      </w:r>
      <w:r w:rsidRPr="00E2756C">
        <w:rPr>
          <w:rFonts w:ascii="Calibri" w:hAnsi="Calibri"/>
          <w:sz w:val="22"/>
          <w:szCs w:val="22"/>
        </w:rPr>
        <w:t>“)</w:t>
      </w:r>
    </w:p>
    <w:p w14:paraId="6DF83959" w14:textId="77777777" w:rsidR="00C8215E" w:rsidRPr="00E2756C" w:rsidRDefault="00C8215E" w:rsidP="00C8215E">
      <w:pPr>
        <w:rPr>
          <w:rFonts w:ascii="Calibri" w:hAnsi="Calibri"/>
          <w:sz w:val="22"/>
          <w:szCs w:val="22"/>
        </w:rPr>
      </w:pPr>
    </w:p>
    <w:p w14:paraId="66BCFDAC" w14:textId="77777777" w:rsidR="004B6F33" w:rsidRPr="001C3D7B" w:rsidRDefault="008E27E7" w:rsidP="008E27E7">
      <w:pPr>
        <w:pStyle w:val="Odstavec"/>
        <w:ind w:firstLine="0"/>
        <w:rPr>
          <w:rFonts w:ascii="Calibri" w:hAnsi="Calibri"/>
          <w:b/>
          <w:sz w:val="22"/>
        </w:rPr>
      </w:pPr>
      <w:r w:rsidRPr="00E2756C">
        <w:rPr>
          <w:rFonts w:ascii="Calibri" w:hAnsi="Calibri"/>
          <w:b/>
          <w:i/>
          <w:color w:val="auto"/>
          <w:sz w:val="18"/>
          <w:szCs w:val="18"/>
        </w:rPr>
        <w:t xml:space="preserve">POKYN PRO UCHAZEČE: </w:t>
      </w:r>
      <w:r w:rsidRPr="00E2756C">
        <w:rPr>
          <w:rFonts w:ascii="Calibri" w:hAnsi="Calibri"/>
          <w:i/>
          <w:color w:val="auto"/>
          <w:sz w:val="18"/>
          <w:szCs w:val="18"/>
        </w:rPr>
        <w:t>Uchazeč doplní veškeré požadované identifikační údaje na straně zhotovitele.</w:t>
      </w:r>
      <w:r w:rsidR="001C3D7B">
        <w:rPr>
          <w:rFonts w:ascii="Calibri" w:hAnsi="Calibri"/>
          <w:i/>
          <w:color w:val="auto"/>
          <w:sz w:val="18"/>
          <w:szCs w:val="18"/>
        </w:rPr>
        <w:t xml:space="preserve"> </w:t>
      </w:r>
    </w:p>
    <w:p w14:paraId="7B5C9083" w14:textId="77777777" w:rsidR="004B6F33" w:rsidRDefault="004B6F33" w:rsidP="00C8215E">
      <w:pPr>
        <w:pStyle w:val="Odstavec"/>
        <w:ind w:firstLine="0"/>
        <w:jc w:val="center"/>
        <w:rPr>
          <w:b/>
          <w:sz w:val="22"/>
        </w:rPr>
      </w:pPr>
    </w:p>
    <w:p w14:paraId="2920FA69" w14:textId="77777777" w:rsidR="00102106" w:rsidRDefault="00102106" w:rsidP="00C8215E">
      <w:pPr>
        <w:pStyle w:val="Odstavec"/>
        <w:ind w:firstLine="0"/>
        <w:jc w:val="center"/>
        <w:rPr>
          <w:b/>
          <w:sz w:val="22"/>
        </w:rPr>
      </w:pPr>
    </w:p>
    <w:p w14:paraId="71335BB1" w14:textId="77777777" w:rsidR="00102106" w:rsidRDefault="00102106" w:rsidP="00C8215E">
      <w:pPr>
        <w:pStyle w:val="Odstavec"/>
        <w:ind w:firstLine="0"/>
        <w:jc w:val="center"/>
        <w:rPr>
          <w:b/>
          <w:sz w:val="22"/>
        </w:rPr>
      </w:pPr>
    </w:p>
    <w:p w14:paraId="5A51956D" w14:textId="77777777" w:rsidR="00102106" w:rsidRPr="00102106" w:rsidRDefault="00102106" w:rsidP="00C8215E">
      <w:pPr>
        <w:pStyle w:val="Odstavec"/>
        <w:ind w:firstLine="0"/>
        <w:jc w:val="center"/>
        <w:rPr>
          <w:b/>
          <w:sz w:val="22"/>
        </w:rPr>
      </w:pPr>
    </w:p>
    <w:p w14:paraId="06DE67D1" w14:textId="77777777" w:rsidR="00C8215E" w:rsidRPr="00E2756C" w:rsidRDefault="00E90192" w:rsidP="00C8215E">
      <w:pPr>
        <w:pStyle w:val="Odstavec"/>
        <w:ind w:firstLine="0"/>
        <w:jc w:val="center"/>
        <w:rPr>
          <w:rFonts w:ascii="Calibri" w:hAnsi="Calibri"/>
          <w:b/>
          <w:sz w:val="22"/>
        </w:rPr>
      </w:pPr>
      <w:r w:rsidRPr="00E2756C">
        <w:rPr>
          <w:rFonts w:ascii="Calibri" w:hAnsi="Calibri"/>
          <w:b/>
          <w:sz w:val="22"/>
        </w:rPr>
        <w:lastRenderedPageBreak/>
        <w:t>ČL.</w:t>
      </w:r>
      <w:r w:rsidR="00B028E5" w:rsidRPr="00E2756C">
        <w:rPr>
          <w:rFonts w:ascii="Calibri" w:hAnsi="Calibri"/>
          <w:b/>
          <w:sz w:val="22"/>
        </w:rPr>
        <w:t xml:space="preserve"> </w:t>
      </w:r>
      <w:r w:rsidR="00C8215E" w:rsidRPr="00E2756C">
        <w:rPr>
          <w:rFonts w:ascii="Calibri" w:hAnsi="Calibri"/>
          <w:b/>
          <w:sz w:val="22"/>
        </w:rPr>
        <w:t>II. ÚVODNÍ USTANOVENÍ</w:t>
      </w:r>
    </w:p>
    <w:p w14:paraId="1D418203" w14:textId="77777777" w:rsidR="00C8215E" w:rsidRPr="00E2756C" w:rsidRDefault="00C8215E" w:rsidP="004D0EF5">
      <w:pPr>
        <w:pStyle w:val="Odstavec"/>
        <w:ind w:firstLine="0"/>
        <w:rPr>
          <w:rFonts w:ascii="Calibri" w:hAnsi="Calibri"/>
          <w:sz w:val="22"/>
        </w:rPr>
      </w:pPr>
    </w:p>
    <w:p w14:paraId="752572B2" w14:textId="1F0CC286" w:rsidR="00C8215E" w:rsidRPr="00E2756C" w:rsidRDefault="00C8215E" w:rsidP="00853CF4">
      <w:pPr>
        <w:pStyle w:val="Odstavec"/>
        <w:numPr>
          <w:ilvl w:val="0"/>
          <w:numId w:val="2"/>
        </w:numPr>
        <w:tabs>
          <w:tab w:val="clear" w:pos="720"/>
        </w:tabs>
        <w:ind w:left="284" w:hanging="284"/>
        <w:rPr>
          <w:rFonts w:ascii="Calibri" w:hAnsi="Calibri"/>
          <w:sz w:val="22"/>
        </w:rPr>
      </w:pPr>
      <w:r w:rsidRPr="00E2756C">
        <w:rPr>
          <w:rFonts w:ascii="Calibri" w:hAnsi="Calibri"/>
          <w:sz w:val="22"/>
        </w:rPr>
        <w:t xml:space="preserve">Smluvní strany prohlašují, že tato smlouva je uzavřena na základě výsledků </w:t>
      </w:r>
      <w:r w:rsidR="00102106" w:rsidRPr="00102106">
        <w:rPr>
          <w:rFonts w:ascii="Calibri" w:hAnsi="Calibri"/>
          <w:sz w:val="22"/>
        </w:rPr>
        <w:t>jednacího</w:t>
      </w:r>
      <w:r w:rsidR="001C5134">
        <w:rPr>
          <w:rFonts w:ascii="Calibri" w:hAnsi="Calibri"/>
          <w:sz w:val="22"/>
        </w:rPr>
        <w:t xml:space="preserve"> </w:t>
      </w:r>
      <w:r w:rsidRPr="00E2756C">
        <w:rPr>
          <w:rFonts w:ascii="Calibri" w:hAnsi="Calibri"/>
          <w:sz w:val="22"/>
        </w:rPr>
        <w:t>řízení veřejné zakázky s názvem „</w:t>
      </w:r>
      <w:r w:rsidR="00102106" w:rsidRPr="00102106">
        <w:rPr>
          <w:rFonts w:ascii="Calibri" w:hAnsi="Calibri"/>
          <w:sz w:val="22"/>
        </w:rPr>
        <w:t xml:space="preserve">Modernizace přírodovědných učeben a laboratoří – </w:t>
      </w:r>
      <w:r w:rsidR="00AB082C" w:rsidRPr="00AB082C">
        <w:rPr>
          <w:rFonts w:ascii="Calibri" w:hAnsi="Calibri"/>
          <w:sz w:val="22"/>
        </w:rPr>
        <w:t>aktualizace PD ke stavebnímu povolení a inženýrská činnost</w:t>
      </w:r>
      <w:r w:rsidRPr="00102106">
        <w:rPr>
          <w:rFonts w:ascii="Calibri" w:hAnsi="Calibri"/>
          <w:sz w:val="22"/>
        </w:rPr>
        <w:t>“, (dále také „</w:t>
      </w:r>
      <w:r w:rsidRPr="00D95F9F">
        <w:rPr>
          <w:rFonts w:ascii="Calibri" w:hAnsi="Calibri"/>
          <w:b/>
          <w:i/>
          <w:sz w:val="22"/>
        </w:rPr>
        <w:t>Veřejná zakázka</w:t>
      </w:r>
      <w:r w:rsidRPr="00102106">
        <w:rPr>
          <w:rFonts w:ascii="Calibri" w:hAnsi="Calibri"/>
          <w:sz w:val="22"/>
        </w:rPr>
        <w:t>”)</w:t>
      </w:r>
      <w:r w:rsidRPr="00E2756C">
        <w:rPr>
          <w:rFonts w:ascii="Calibri" w:hAnsi="Calibri"/>
          <w:sz w:val="22"/>
        </w:rPr>
        <w:t xml:space="preserve">. Jednotlivá ustanovení této smlouvy tak budou vykládána v souladu s podmínkami </w:t>
      </w:r>
      <w:r w:rsidR="00102106">
        <w:rPr>
          <w:sz w:val="22"/>
        </w:rPr>
        <w:t>jednacího</w:t>
      </w:r>
      <w:r w:rsidR="004D3FA5">
        <w:rPr>
          <w:rFonts w:ascii="Calibri" w:hAnsi="Calibri"/>
          <w:sz w:val="22"/>
        </w:rPr>
        <w:t xml:space="preserve"> řízení </w:t>
      </w:r>
      <w:r w:rsidRPr="00E2756C">
        <w:rPr>
          <w:rFonts w:ascii="Calibri" w:hAnsi="Calibri"/>
          <w:sz w:val="22"/>
        </w:rPr>
        <w:t>Veřejné zakázky.</w:t>
      </w:r>
    </w:p>
    <w:p w14:paraId="38AE0D0D" w14:textId="77777777" w:rsidR="00C8215E" w:rsidRPr="00E2756C" w:rsidRDefault="00C8215E" w:rsidP="00C8215E">
      <w:pPr>
        <w:pStyle w:val="Odstavec"/>
        <w:ind w:left="284" w:hanging="284"/>
        <w:rPr>
          <w:rFonts w:ascii="Calibri" w:hAnsi="Calibri"/>
          <w:sz w:val="22"/>
        </w:rPr>
      </w:pPr>
    </w:p>
    <w:p w14:paraId="08378544" w14:textId="1C694718" w:rsidR="00F53B5B" w:rsidRPr="00F53B5B" w:rsidRDefault="002D1FFC" w:rsidP="00853CF4">
      <w:pPr>
        <w:pStyle w:val="Odstavec"/>
        <w:numPr>
          <w:ilvl w:val="0"/>
          <w:numId w:val="2"/>
        </w:numPr>
        <w:tabs>
          <w:tab w:val="clear" w:pos="720"/>
        </w:tabs>
        <w:ind w:left="284" w:hanging="284"/>
        <w:rPr>
          <w:rFonts w:ascii="Calibri" w:hAnsi="Calibri"/>
          <w:sz w:val="22"/>
        </w:rPr>
      </w:pPr>
      <w:r>
        <w:rPr>
          <w:rFonts w:ascii="Calibri" w:hAnsi="Calibri"/>
          <w:sz w:val="22"/>
        </w:rPr>
        <w:t>Předmět této S</w:t>
      </w:r>
      <w:r w:rsidR="00F53B5B" w:rsidRPr="00F53B5B">
        <w:rPr>
          <w:rFonts w:ascii="Calibri" w:hAnsi="Calibri"/>
          <w:sz w:val="22"/>
        </w:rPr>
        <w:t xml:space="preserve">mlouvy </w:t>
      </w:r>
      <w:r w:rsidR="00102106" w:rsidRPr="00102106">
        <w:rPr>
          <w:rFonts w:ascii="Calibri" w:hAnsi="Calibri"/>
          <w:sz w:val="22"/>
        </w:rPr>
        <w:t xml:space="preserve">bude </w:t>
      </w:r>
      <w:r w:rsidR="00F53B5B" w:rsidRPr="00F53B5B">
        <w:rPr>
          <w:rFonts w:ascii="Calibri" w:hAnsi="Calibri"/>
          <w:sz w:val="22"/>
        </w:rPr>
        <w:t xml:space="preserve">spolufinancován formou účelové dotace v rámci </w:t>
      </w:r>
      <w:r w:rsidR="00102106" w:rsidRPr="00102106">
        <w:rPr>
          <w:rFonts w:ascii="Calibri" w:hAnsi="Calibri"/>
          <w:sz w:val="22"/>
        </w:rPr>
        <w:t>Integrovaného r</w:t>
      </w:r>
      <w:r w:rsidR="00F53B5B" w:rsidRPr="00F53B5B">
        <w:rPr>
          <w:rFonts w:ascii="Calibri" w:hAnsi="Calibri"/>
          <w:sz w:val="22"/>
        </w:rPr>
        <w:t>egionálního operačního programu (dále jen „</w:t>
      </w:r>
      <w:r w:rsidR="00102106" w:rsidRPr="00D95F9F">
        <w:rPr>
          <w:rFonts w:ascii="Calibri" w:hAnsi="Calibri"/>
          <w:b/>
          <w:i/>
          <w:sz w:val="22"/>
        </w:rPr>
        <w:t>I</w:t>
      </w:r>
      <w:r w:rsidR="00F53B5B" w:rsidRPr="00D95F9F">
        <w:rPr>
          <w:rFonts w:ascii="Calibri" w:hAnsi="Calibri"/>
          <w:b/>
          <w:i/>
          <w:sz w:val="22"/>
        </w:rPr>
        <w:t>ROP</w:t>
      </w:r>
      <w:r w:rsidR="00F53B5B" w:rsidRPr="00F53B5B">
        <w:rPr>
          <w:rFonts w:ascii="Calibri" w:hAnsi="Calibri"/>
          <w:sz w:val="22"/>
        </w:rPr>
        <w:t>“)</w:t>
      </w:r>
      <w:r w:rsidR="00102106" w:rsidRPr="00102106">
        <w:rPr>
          <w:rFonts w:ascii="Calibri" w:hAnsi="Calibri"/>
          <w:sz w:val="22"/>
        </w:rPr>
        <w:t xml:space="preserve"> </w:t>
      </w:r>
      <w:r w:rsidR="00F53B5B" w:rsidRPr="00F53B5B">
        <w:rPr>
          <w:rFonts w:ascii="Calibri" w:hAnsi="Calibri"/>
          <w:sz w:val="22"/>
        </w:rPr>
        <w:t xml:space="preserve">pro projekt s názvem: „Modernizace přírodovědných učeben a laboratoří“, </w:t>
      </w:r>
      <w:r w:rsidR="00102106" w:rsidRPr="00102106">
        <w:rPr>
          <w:rFonts w:ascii="Calibri" w:hAnsi="Calibri"/>
          <w:sz w:val="22"/>
        </w:rPr>
        <w:t>investiční priorita 10 Investice do vzdělávání, odborného vzdělávání a odborné přípravy pro získání dovedností a do celoživotního učení rozvíjením infrastruktury pro vzdělávání a odbornou přípravu, specifický cíl 2.4 Zvýšení kvality a dostupnosti infrastruktury pro vzdělávání a celoživotní učení</w:t>
      </w:r>
      <w:r w:rsidR="00094554">
        <w:rPr>
          <w:rFonts w:ascii="Calibri" w:hAnsi="Calibri"/>
          <w:sz w:val="22"/>
        </w:rPr>
        <w:t xml:space="preserve">, </w:t>
      </w:r>
      <w:r w:rsidR="00102106" w:rsidRPr="00102106">
        <w:rPr>
          <w:rFonts w:ascii="Calibri" w:hAnsi="Calibri"/>
          <w:sz w:val="22"/>
        </w:rPr>
        <w:t>bude-li žádost o dotaci z uvedeného Operačního programu poskytovatelem dotace akceptována</w:t>
      </w:r>
      <w:r w:rsidR="00F53B5B" w:rsidRPr="00F53B5B">
        <w:rPr>
          <w:rFonts w:ascii="Calibri" w:hAnsi="Calibri"/>
          <w:sz w:val="22"/>
        </w:rPr>
        <w:t>.</w:t>
      </w:r>
      <w:r w:rsidR="008C680A">
        <w:rPr>
          <w:rFonts w:ascii="Calibri" w:hAnsi="Calibri"/>
          <w:sz w:val="22"/>
        </w:rPr>
        <w:t xml:space="preserve"> </w:t>
      </w:r>
    </w:p>
    <w:p w14:paraId="55003780" w14:textId="77777777" w:rsidR="00F53B5B" w:rsidRDefault="00F53B5B" w:rsidP="00F53B5B">
      <w:pPr>
        <w:pStyle w:val="Barevnseznamzvraznn11"/>
        <w:rPr>
          <w:rFonts w:ascii="Calibri" w:hAnsi="Calibri"/>
          <w:sz w:val="22"/>
        </w:rPr>
      </w:pPr>
    </w:p>
    <w:p w14:paraId="045E1361" w14:textId="77777777" w:rsidR="00C8215E" w:rsidRPr="00E2756C" w:rsidRDefault="00C8215E" w:rsidP="00853CF4">
      <w:pPr>
        <w:pStyle w:val="Odstavec"/>
        <w:numPr>
          <w:ilvl w:val="0"/>
          <w:numId w:val="2"/>
        </w:numPr>
        <w:tabs>
          <w:tab w:val="clear" w:pos="720"/>
        </w:tabs>
        <w:ind w:left="284" w:hanging="284"/>
        <w:rPr>
          <w:rFonts w:ascii="Calibri" w:hAnsi="Calibri"/>
          <w:sz w:val="22"/>
        </w:rPr>
      </w:pPr>
      <w:r w:rsidRPr="00E2756C">
        <w:rPr>
          <w:rFonts w:ascii="Calibri" w:hAnsi="Calibri"/>
          <w:sz w:val="22"/>
        </w:rPr>
        <w:t xml:space="preserve">Zhotovitel prohlašuje, že je způsobilý k řádnému a včasnému provedení </w:t>
      </w:r>
      <w:r w:rsidR="00E60907" w:rsidRPr="00E2756C">
        <w:rPr>
          <w:rFonts w:ascii="Calibri" w:hAnsi="Calibri"/>
          <w:sz w:val="22"/>
        </w:rPr>
        <w:t xml:space="preserve">předmětu </w:t>
      </w:r>
      <w:r w:rsidRPr="00E2756C">
        <w:rPr>
          <w:rFonts w:ascii="Calibri" w:hAnsi="Calibri"/>
          <w:sz w:val="22"/>
        </w:rPr>
        <w:t xml:space="preserve">této smlouvy a že disponuje takovými kapacitami a odbornými znalostmi, které jsou třeba k řádnému </w:t>
      </w:r>
      <w:r w:rsidR="007C5ECA" w:rsidRPr="00E2756C">
        <w:rPr>
          <w:rFonts w:ascii="Calibri" w:hAnsi="Calibri"/>
          <w:sz w:val="22"/>
        </w:rPr>
        <w:t xml:space="preserve">a včasnému </w:t>
      </w:r>
      <w:r w:rsidR="00FF50C3">
        <w:rPr>
          <w:rFonts w:ascii="Calibri" w:hAnsi="Calibri"/>
          <w:sz w:val="22"/>
        </w:rPr>
        <w:t xml:space="preserve">splnění dluhů </w:t>
      </w:r>
      <w:r w:rsidR="00E60907" w:rsidRPr="00E2756C">
        <w:rPr>
          <w:rFonts w:ascii="Calibri" w:hAnsi="Calibri"/>
          <w:sz w:val="22"/>
        </w:rPr>
        <w:t>z této smlouvy</w:t>
      </w:r>
      <w:r w:rsidR="007C5ECA" w:rsidRPr="00E2756C">
        <w:rPr>
          <w:rFonts w:ascii="Calibri" w:hAnsi="Calibri"/>
          <w:sz w:val="22"/>
        </w:rPr>
        <w:t xml:space="preserve">. Pokud některá plnění z této smlouvy zhotovitel </w:t>
      </w:r>
      <w:r w:rsidRPr="00E2756C">
        <w:rPr>
          <w:rFonts w:ascii="Calibri" w:hAnsi="Calibri"/>
          <w:sz w:val="22"/>
        </w:rPr>
        <w:t xml:space="preserve">zajistí prostřednictvím třetích osob, odpovídá za </w:t>
      </w:r>
      <w:r w:rsidR="007C5ECA" w:rsidRPr="00E2756C">
        <w:rPr>
          <w:rFonts w:ascii="Calibri" w:hAnsi="Calibri"/>
          <w:sz w:val="22"/>
        </w:rPr>
        <w:t xml:space="preserve">jejich </w:t>
      </w:r>
      <w:r w:rsidRPr="00E2756C">
        <w:rPr>
          <w:rFonts w:ascii="Calibri" w:hAnsi="Calibri"/>
          <w:sz w:val="22"/>
        </w:rPr>
        <w:t xml:space="preserve">kvalitu, jako by </w:t>
      </w:r>
      <w:r w:rsidR="007C5ECA" w:rsidRPr="00E2756C">
        <w:rPr>
          <w:rFonts w:ascii="Calibri" w:hAnsi="Calibri"/>
          <w:sz w:val="22"/>
        </w:rPr>
        <w:t xml:space="preserve">je </w:t>
      </w:r>
      <w:r w:rsidRPr="00E2756C">
        <w:rPr>
          <w:rFonts w:ascii="Calibri" w:hAnsi="Calibri"/>
          <w:sz w:val="22"/>
        </w:rPr>
        <w:t>prováděl sám.</w:t>
      </w:r>
    </w:p>
    <w:p w14:paraId="281A169A" w14:textId="77777777" w:rsidR="00C8215E" w:rsidRPr="00E2756C" w:rsidRDefault="00C8215E" w:rsidP="00C8215E">
      <w:pPr>
        <w:pStyle w:val="Odstavec"/>
        <w:ind w:left="284" w:hanging="284"/>
        <w:rPr>
          <w:rFonts w:ascii="Calibri" w:hAnsi="Calibri"/>
          <w:sz w:val="22"/>
        </w:rPr>
      </w:pPr>
    </w:p>
    <w:p w14:paraId="0BE1EBCA" w14:textId="77777777" w:rsidR="00C8215E" w:rsidRPr="00E2756C" w:rsidRDefault="00C8215E" w:rsidP="00853CF4">
      <w:pPr>
        <w:pStyle w:val="Odstavec"/>
        <w:numPr>
          <w:ilvl w:val="0"/>
          <w:numId w:val="2"/>
        </w:numPr>
        <w:tabs>
          <w:tab w:val="clear" w:pos="720"/>
        </w:tabs>
        <w:ind w:left="284" w:hanging="284"/>
        <w:rPr>
          <w:rFonts w:ascii="Calibri" w:hAnsi="Calibri"/>
          <w:sz w:val="22"/>
        </w:rPr>
      </w:pPr>
      <w:r w:rsidRPr="00E2756C">
        <w:rPr>
          <w:rFonts w:ascii="Calibri" w:hAnsi="Calibri"/>
          <w:sz w:val="22"/>
        </w:rPr>
        <w:t xml:space="preserve">Zhotovitel prohlašuje, že není předlužen a že mu není známo, že by vůči němu bylo zahájeno insolvenční řízení. Rovněž prohlašuje, že vůči němu není v právní moci žádné soudní rozhodnutí, </w:t>
      </w:r>
      <w:r w:rsidR="00BA7EA6" w:rsidRPr="00E2756C">
        <w:rPr>
          <w:rFonts w:ascii="Calibri" w:hAnsi="Calibri"/>
          <w:sz w:val="22"/>
        </w:rPr>
        <w:t xml:space="preserve">rozhodčí nález, </w:t>
      </w:r>
      <w:r w:rsidRPr="00E2756C">
        <w:rPr>
          <w:rFonts w:ascii="Calibri" w:hAnsi="Calibri"/>
          <w:sz w:val="22"/>
        </w:rPr>
        <w:t>případně rozhodnutí správního, daňového či jiného orgánu na plnění, které by mohlo být důvodem zahájení exekučního řízení na majetek zhotovitele a že takové řízení nebylo vůči němu zahájeno.</w:t>
      </w:r>
    </w:p>
    <w:p w14:paraId="751F4FB0" w14:textId="77777777" w:rsidR="00C8215E" w:rsidRPr="00E2756C" w:rsidRDefault="00C8215E" w:rsidP="004D0EF5">
      <w:pPr>
        <w:pStyle w:val="Stednmka1zvraznn21"/>
        <w:ind w:left="0"/>
        <w:rPr>
          <w:rFonts w:ascii="Calibri" w:hAnsi="Calibri"/>
          <w:sz w:val="22"/>
        </w:rPr>
      </w:pPr>
    </w:p>
    <w:p w14:paraId="4D4112B1" w14:textId="77777777" w:rsidR="00C8215E" w:rsidRPr="00E2756C" w:rsidRDefault="00C8215E" w:rsidP="00853CF4">
      <w:pPr>
        <w:pStyle w:val="Odstavec"/>
        <w:numPr>
          <w:ilvl w:val="0"/>
          <w:numId w:val="2"/>
        </w:numPr>
        <w:tabs>
          <w:tab w:val="clear" w:pos="720"/>
        </w:tabs>
        <w:ind w:left="284" w:hanging="284"/>
        <w:rPr>
          <w:rFonts w:ascii="Calibri" w:hAnsi="Calibri"/>
          <w:sz w:val="22"/>
          <w:u w:val="single"/>
        </w:rPr>
      </w:pPr>
      <w:r w:rsidRPr="00E2756C">
        <w:rPr>
          <w:rFonts w:ascii="Calibri" w:hAnsi="Calibri"/>
          <w:sz w:val="22"/>
          <w:szCs w:val="22"/>
        </w:rPr>
        <w:t>Zhotovitel dále prohlašuje, že se v dostatečném rozsahu seznámil s veškerými požadavky</w:t>
      </w:r>
      <w:r w:rsidR="00525720">
        <w:rPr>
          <w:rFonts w:ascii="Calibri" w:hAnsi="Calibri"/>
          <w:sz w:val="22"/>
          <w:szCs w:val="22"/>
        </w:rPr>
        <w:t xml:space="preserve"> </w:t>
      </w:r>
      <w:r w:rsidRPr="00E2756C">
        <w:rPr>
          <w:rFonts w:ascii="Calibri" w:hAnsi="Calibri"/>
          <w:sz w:val="22"/>
          <w:szCs w:val="22"/>
        </w:rPr>
        <w:t>objednatele na plnění dle této smlouvy, přičemž si není vědom žádných překážek, které by mu bránily v poskytnutí sjednaného plnění objednateli tak, aby byl zajištěn účel této smlouvy.</w:t>
      </w:r>
    </w:p>
    <w:p w14:paraId="5476DE9A" w14:textId="77777777" w:rsidR="00C8215E" w:rsidRPr="00E2756C" w:rsidRDefault="00C8215E" w:rsidP="004D0EF5">
      <w:pPr>
        <w:pStyle w:val="Stednmka1zvraznn21"/>
        <w:ind w:left="0"/>
        <w:rPr>
          <w:rFonts w:ascii="Calibri" w:hAnsi="Calibri"/>
          <w:sz w:val="22"/>
          <w:u w:val="single"/>
        </w:rPr>
      </w:pPr>
    </w:p>
    <w:p w14:paraId="6F468CAA" w14:textId="77777777" w:rsidR="00C8215E" w:rsidRPr="00E2756C" w:rsidRDefault="00C8215E" w:rsidP="00853CF4">
      <w:pPr>
        <w:pStyle w:val="Odstavec"/>
        <w:numPr>
          <w:ilvl w:val="0"/>
          <w:numId w:val="2"/>
        </w:numPr>
        <w:tabs>
          <w:tab w:val="clear" w:pos="720"/>
        </w:tabs>
        <w:ind w:left="284" w:hanging="284"/>
        <w:rPr>
          <w:rFonts w:ascii="Calibri" w:hAnsi="Calibri"/>
          <w:sz w:val="22"/>
        </w:rPr>
      </w:pPr>
      <w:r w:rsidRPr="00E2756C">
        <w:rPr>
          <w:rFonts w:ascii="Calibri" w:hAnsi="Calibri"/>
          <w:bCs/>
          <w:sz w:val="22"/>
          <w:szCs w:val="22"/>
        </w:rPr>
        <w:t xml:space="preserve">Zhotovitel se zavazuje dodržovat při plnění předmětu této smlouvy </w:t>
      </w:r>
      <w:r w:rsidRPr="00E2756C">
        <w:rPr>
          <w:rFonts w:ascii="Calibri" w:hAnsi="Calibri"/>
          <w:sz w:val="22"/>
          <w:szCs w:val="22"/>
        </w:rPr>
        <w:t>všechny závazné právní předpisy platné a účinné na území ČR, jakož i přímo použitelné platné a účinné právní předpisy Evropské unie, resp. Evropských společenství.</w:t>
      </w:r>
    </w:p>
    <w:p w14:paraId="008F43FB" w14:textId="77777777" w:rsidR="00C8215E" w:rsidRPr="00E2756C" w:rsidRDefault="00C8215E" w:rsidP="00C8215E">
      <w:pPr>
        <w:pStyle w:val="Odstavec"/>
        <w:ind w:left="284" w:hanging="284"/>
        <w:rPr>
          <w:rFonts w:ascii="Calibri" w:hAnsi="Calibri"/>
          <w:sz w:val="22"/>
        </w:rPr>
      </w:pPr>
    </w:p>
    <w:p w14:paraId="132FAF28" w14:textId="77777777" w:rsidR="00C8215E" w:rsidRPr="006C3E08" w:rsidRDefault="00C8215E" w:rsidP="00853CF4">
      <w:pPr>
        <w:pStyle w:val="Odstavec"/>
        <w:numPr>
          <w:ilvl w:val="0"/>
          <w:numId w:val="2"/>
        </w:numPr>
        <w:tabs>
          <w:tab w:val="clear" w:pos="720"/>
        </w:tabs>
        <w:ind w:left="284" w:hanging="284"/>
        <w:rPr>
          <w:rFonts w:ascii="Calibri" w:hAnsi="Calibri"/>
          <w:sz w:val="22"/>
        </w:rPr>
      </w:pPr>
      <w:r w:rsidRPr="00E2756C">
        <w:rPr>
          <w:rFonts w:ascii="Calibri" w:hAnsi="Calibri"/>
          <w:sz w:val="22"/>
        </w:rPr>
        <w:t xml:space="preserve">Smluvní strany prohlašují, že identifikační údaje uvedené v čl. I. této smlouvy odpovídají aktuálnímu stavu a že osobami jednajícími při uzavření této smlouvy jsou osoby oprávněné k jednání za smluvní strany bez jakéhokoliv omezení vnitřními předpisy smluvních stran. </w:t>
      </w:r>
      <w:r w:rsidR="00BA7EA6" w:rsidRPr="00E2756C">
        <w:rPr>
          <w:rFonts w:ascii="Calibri" w:hAnsi="Calibri"/>
          <w:sz w:val="22"/>
        </w:rPr>
        <w:t>Z</w:t>
      </w:r>
      <w:r w:rsidRPr="00E2756C">
        <w:rPr>
          <w:rFonts w:ascii="Calibri" w:hAnsi="Calibri"/>
          <w:sz w:val="22"/>
        </w:rPr>
        <w:t xml:space="preserve">měny údajů uvedených v čl. I této smlouvy, jež nastanou v době po uzavření této smlouvy, </w:t>
      </w:r>
      <w:r w:rsidR="00BA7EA6" w:rsidRPr="00E2756C">
        <w:rPr>
          <w:rFonts w:ascii="Calibri" w:hAnsi="Calibri"/>
          <w:sz w:val="22"/>
        </w:rPr>
        <w:t>se</w:t>
      </w:r>
      <w:r w:rsidRPr="00E2756C">
        <w:rPr>
          <w:rFonts w:ascii="Calibri" w:hAnsi="Calibri"/>
          <w:sz w:val="22"/>
        </w:rPr>
        <w:t xml:space="preserve"> smluvní strany </w:t>
      </w:r>
      <w:r w:rsidR="00BA7EA6" w:rsidRPr="00E2756C">
        <w:rPr>
          <w:rFonts w:ascii="Calibri" w:hAnsi="Calibri"/>
          <w:sz w:val="22"/>
        </w:rPr>
        <w:t xml:space="preserve">zavazují </w:t>
      </w:r>
      <w:r w:rsidRPr="00E2756C">
        <w:rPr>
          <w:rFonts w:ascii="Calibri" w:hAnsi="Calibri"/>
          <w:sz w:val="22"/>
        </w:rPr>
        <w:t>bez zbytečného odkladu písemně sdělit druhé smluvní straně.</w:t>
      </w:r>
    </w:p>
    <w:p w14:paraId="58EB1A53" w14:textId="77777777" w:rsidR="00C8215E" w:rsidRPr="00AB082C" w:rsidRDefault="00C8215E" w:rsidP="00C8215E">
      <w:pPr>
        <w:pStyle w:val="Odstavec"/>
        <w:ind w:left="284" w:hanging="284"/>
        <w:rPr>
          <w:sz w:val="22"/>
        </w:rPr>
      </w:pPr>
    </w:p>
    <w:p w14:paraId="4E5DCDC9" w14:textId="77777777" w:rsidR="00C8215E" w:rsidRPr="00E2756C" w:rsidRDefault="00C8215E" w:rsidP="00853CF4">
      <w:pPr>
        <w:pStyle w:val="Odstavec"/>
        <w:numPr>
          <w:ilvl w:val="0"/>
          <w:numId w:val="2"/>
        </w:numPr>
        <w:tabs>
          <w:tab w:val="clear" w:pos="720"/>
        </w:tabs>
        <w:ind w:left="284" w:hanging="284"/>
        <w:rPr>
          <w:rFonts w:ascii="Calibri" w:hAnsi="Calibri"/>
          <w:sz w:val="22"/>
          <w:u w:val="single"/>
        </w:rPr>
      </w:pPr>
      <w:r w:rsidRPr="00E2756C">
        <w:rPr>
          <w:rFonts w:ascii="Calibri" w:hAnsi="Calibri"/>
          <w:sz w:val="22"/>
        </w:rPr>
        <w:t>V případě, že se prohlášení některé ze smluvních stran podle tohoto článku ukáží býti nepravdivými, odpovídá tato smluvní strana za škodu, která</w:t>
      </w:r>
      <w:r w:rsidRPr="00E2756C">
        <w:rPr>
          <w:rFonts w:ascii="Calibri" w:hAnsi="Calibri"/>
          <w:color w:val="auto"/>
          <w:sz w:val="22"/>
        </w:rPr>
        <w:t xml:space="preserve"> nepravdivostí </w:t>
      </w:r>
      <w:r w:rsidRPr="00E2756C">
        <w:rPr>
          <w:rFonts w:ascii="Calibri" w:hAnsi="Calibri"/>
          <w:sz w:val="22"/>
        </w:rPr>
        <w:t>prohlášení druhé smluvní straně vznikla.</w:t>
      </w:r>
    </w:p>
    <w:p w14:paraId="180E5A46" w14:textId="77777777" w:rsidR="00C8215E" w:rsidRPr="00E2756C" w:rsidRDefault="00C8215E" w:rsidP="00C8215E">
      <w:pPr>
        <w:pStyle w:val="Odstavec"/>
        <w:ind w:firstLine="0"/>
        <w:rPr>
          <w:rFonts w:ascii="Calibri" w:hAnsi="Calibri"/>
          <w:sz w:val="22"/>
          <w:u w:val="single"/>
        </w:rPr>
      </w:pPr>
    </w:p>
    <w:p w14:paraId="79A9F4BC" w14:textId="17C8BEB4" w:rsidR="00C8215E" w:rsidRPr="00630A4E" w:rsidRDefault="00C27D3C" w:rsidP="00C8215E">
      <w:pPr>
        <w:pStyle w:val="Odstavec"/>
        <w:ind w:firstLine="0"/>
        <w:jc w:val="center"/>
        <w:rPr>
          <w:b/>
          <w:sz w:val="22"/>
        </w:rPr>
      </w:pPr>
      <w:r w:rsidRPr="00E2756C">
        <w:rPr>
          <w:rFonts w:ascii="Calibri" w:hAnsi="Calibri"/>
          <w:b/>
          <w:sz w:val="22"/>
        </w:rPr>
        <w:t xml:space="preserve">ČL. </w:t>
      </w:r>
      <w:r w:rsidR="00C8215E" w:rsidRPr="00E2756C">
        <w:rPr>
          <w:rFonts w:ascii="Calibri" w:hAnsi="Calibri"/>
          <w:b/>
          <w:sz w:val="22"/>
        </w:rPr>
        <w:t xml:space="preserve">III. </w:t>
      </w:r>
      <w:r w:rsidR="003D3750" w:rsidRPr="00E2756C">
        <w:rPr>
          <w:rFonts w:ascii="Calibri" w:hAnsi="Calibri"/>
          <w:b/>
          <w:sz w:val="22"/>
        </w:rPr>
        <w:t xml:space="preserve">ÚČEL A </w:t>
      </w:r>
      <w:r w:rsidR="00C8215E" w:rsidRPr="00E2756C">
        <w:rPr>
          <w:rFonts w:ascii="Calibri" w:hAnsi="Calibri"/>
          <w:b/>
          <w:sz w:val="22"/>
        </w:rPr>
        <w:t>PŘEDMĚT SMLOUVY</w:t>
      </w:r>
    </w:p>
    <w:p w14:paraId="081ED12D" w14:textId="77777777" w:rsidR="00C8215E" w:rsidRPr="00E2756C" w:rsidRDefault="00C8215E" w:rsidP="00271A48">
      <w:pPr>
        <w:pStyle w:val="Odstavec"/>
        <w:ind w:firstLine="0"/>
        <w:rPr>
          <w:rFonts w:ascii="Calibri" w:hAnsi="Calibri"/>
          <w:sz w:val="22"/>
        </w:rPr>
      </w:pPr>
    </w:p>
    <w:p w14:paraId="214B6F03" w14:textId="7484B484" w:rsidR="00682E67" w:rsidRPr="00204E3B" w:rsidRDefault="00720068" w:rsidP="0057420A">
      <w:pPr>
        <w:pStyle w:val="Odstavec"/>
        <w:numPr>
          <w:ilvl w:val="0"/>
          <w:numId w:val="9"/>
        </w:numPr>
        <w:tabs>
          <w:tab w:val="left" w:pos="567"/>
        </w:tabs>
        <w:ind w:left="284" w:hanging="284"/>
        <w:rPr>
          <w:rFonts w:ascii="Calibri" w:hAnsi="Calibri"/>
          <w:sz w:val="22"/>
          <w:szCs w:val="22"/>
        </w:rPr>
      </w:pPr>
      <w:r w:rsidRPr="00720068">
        <w:rPr>
          <w:rFonts w:ascii="Calibri" w:hAnsi="Calibri"/>
          <w:sz w:val="22"/>
          <w:szCs w:val="22"/>
        </w:rPr>
        <w:t xml:space="preserve">Předmětem této smlouvy je úprava práv a povinností smluvních stran při aktualizaci Projektové dokumentace pro </w:t>
      </w:r>
      <w:r w:rsidR="00AB082C" w:rsidRPr="00AB082C">
        <w:rPr>
          <w:rFonts w:ascii="Calibri" w:hAnsi="Calibri"/>
          <w:sz w:val="22"/>
          <w:szCs w:val="22"/>
        </w:rPr>
        <w:t>stavební povolení</w:t>
      </w:r>
      <w:r w:rsidR="00D95F9F" w:rsidRPr="00D95F9F">
        <w:rPr>
          <w:rFonts w:ascii="Calibri" w:hAnsi="Calibri"/>
          <w:sz w:val="22"/>
          <w:szCs w:val="22"/>
        </w:rPr>
        <w:t xml:space="preserve"> vytvořené na</w:t>
      </w:r>
      <w:r w:rsidRPr="00720068">
        <w:rPr>
          <w:rFonts w:ascii="Calibri" w:hAnsi="Calibri"/>
          <w:sz w:val="22"/>
          <w:szCs w:val="22"/>
        </w:rPr>
        <w:t xml:space="preserve"> základě Smlouvy o provedení veřejné zakázky "</w:t>
      </w:r>
      <w:r w:rsidR="00D010A5" w:rsidRPr="00D010A5">
        <w:rPr>
          <w:rFonts w:ascii="Calibri" w:hAnsi="Calibri"/>
          <w:sz w:val="22"/>
          <w:szCs w:val="22"/>
        </w:rPr>
        <w:t>Projektová dokumentace pro stavební povolení</w:t>
      </w:r>
      <w:r w:rsidRPr="00720068">
        <w:rPr>
          <w:rFonts w:ascii="Calibri" w:hAnsi="Calibri"/>
          <w:sz w:val="22"/>
          <w:szCs w:val="22"/>
        </w:rPr>
        <w:t>"</w:t>
      </w:r>
      <w:r w:rsidR="00AB082C" w:rsidRPr="00D010A5">
        <w:rPr>
          <w:rFonts w:ascii="Calibri" w:hAnsi="Calibri"/>
          <w:sz w:val="22"/>
          <w:szCs w:val="22"/>
        </w:rPr>
        <w:t>,</w:t>
      </w:r>
      <w:r w:rsidRPr="00720068">
        <w:rPr>
          <w:rFonts w:ascii="Calibri" w:hAnsi="Calibri"/>
          <w:sz w:val="22"/>
          <w:szCs w:val="22"/>
        </w:rPr>
        <w:t xml:space="preserve"> uzavřené dne </w:t>
      </w:r>
      <w:r w:rsidR="00D010A5" w:rsidRPr="00D010A5">
        <w:rPr>
          <w:rFonts w:ascii="Calibri" w:hAnsi="Calibri"/>
          <w:sz w:val="22"/>
          <w:szCs w:val="22"/>
        </w:rPr>
        <w:t>20. 11. 2013</w:t>
      </w:r>
      <w:r w:rsidRPr="00720068">
        <w:rPr>
          <w:rFonts w:ascii="Calibri" w:hAnsi="Calibri"/>
          <w:sz w:val="22"/>
          <w:szCs w:val="22"/>
        </w:rPr>
        <w:t xml:space="preserve">, objednatelem a zhotovitelem (dále také jen </w:t>
      </w:r>
      <w:r w:rsidRPr="00482056">
        <w:rPr>
          <w:rFonts w:ascii="Calibri" w:hAnsi="Calibri"/>
          <w:sz w:val="22"/>
          <w:szCs w:val="22"/>
        </w:rPr>
        <w:t>„</w:t>
      </w:r>
      <w:r w:rsidRPr="00D010A5">
        <w:rPr>
          <w:rFonts w:ascii="Calibri" w:hAnsi="Calibri"/>
          <w:b/>
          <w:sz w:val="22"/>
          <w:szCs w:val="22"/>
        </w:rPr>
        <w:t xml:space="preserve">Smlouva ze dne </w:t>
      </w:r>
      <w:r w:rsidR="00D010A5" w:rsidRPr="00D010A5">
        <w:rPr>
          <w:rFonts w:ascii="Calibri" w:hAnsi="Calibri"/>
          <w:b/>
          <w:sz w:val="22"/>
          <w:szCs w:val="22"/>
        </w:rPr>
        <w:t>20. 11. 2013</w:t>
      </w:r>
      <w:r w:rsidRPr="00482056">
        <w:rPr>
          <w:rFonts w:ascii="Calibri" w:hAnsi="Calibri"/>
          <w:sz w:val="22"/>
          <w:szCs w:val="22"/>
        </w:rPr>
        <w:t>“</w:t>
      </w:r>
      <w:r w:rsidRPr="00720068">
        <w:rPr>
          <w:rFonts w:ascii="Calibri" w:hAnsi="Calibri"/>
          <w:sz w:val="22"/>
          <w:szCs w:val="22"/>
        </w:rPr>
        <w:t>).</w:t>
      </w:r>
    </w:p>
    <w:p w14:paraId="65EE7A63" w14:textId="77777777" w:rsidR="00FF1891" w:rsidRPr="00204E3B" w:rsidRDefault="00FF1891" w:rsidP="00FF1891">
      <w:pPr>
        <w:pStyle w:val="Odstavec"/>
        <w:ind w:left="284" w:firstLine="0"/>
        <w:rPr>
          <w:rFonts w:ascii="Calibri" w:hAnsi="Calibri"/>
          <w:sz w:val="22"/>
          <w:szCs w:val="22"/>
        </w:rPr>
      </w:pPr>
    </w:p>
    <w:p w14:paraId="08DA1FEE" w14:textId="54B10AE5" w:rsidR="00682E67" w:rsidRPr="00482056" w:rsidRDefault="00FD2D79" w:rsidP="0057420A">
      <w:pPr>
        <w:pStyle w:val="Odstavec"/>
        <w:numPr>
          <w:ilvl w:val="0"/>
          <w:numId w:val="9"/>
        </w:numPr>
        <w:tabs>
          <w:tab w:val="left" w:pos="567"/>
        </w:tabs>
        <w:ind w:left="284" w:hanging="284"/>
        <w:rPr>
          <w:rFonts w:ascii="Calibri" w:hAnsi="Calibri"/>
          <w:sz w:val="22"/>
          <w:szCs w:val="22"/>
        </w:rPr>
      </w:pPr>
      <w:r w:rsidRPr="00204E3B">
        <w:rPr>
          <w:rFonts w:ascii="Calibri" w:hAnsi="Calibri"/>
          <w:sz w:val="22"/>
          <w:szCs w:val="22"/>
        </w:rPr>
        <w:t xml:space="preserve">Zhotovitel se touto smlouvou zavazuje provést na svůj náklad a nebezpečí ve sjednaných termínech dílo </w:t>
      </w:r>
      <w:r w:rsidRPr="00482056">
        <w:rPr>
          <w:rFonts w:ascii="Calibri" w:hAnsi="Calibri"/>
          <w:sz w:val="22"/>
          <w:szCs w:val="22"/>
        </w:rPr>
        <w:t>spočívající</w:t>
      </w:r>
      <w:r w:rsidR="00D95F9F">
        <w:rPr>
          <w:rFonts w:ascii="Calibri" w:hAnsi="Calibri"/>
          <w:sz w:val="22"/>
          <w:szCs w:val="22"/>
        </w:rPr>
        <w:t xml:space="preserve"> v</w:t>
      </w:r>
      <w:r w:rsidR="006853B9" w:rsidRPr="00482056">
        <w:rPr>
          <w:rFonts w:ascii="Calibri" w:hAnsi="Calibri"/>
          <w:sz w:val="22"/>
          <w:szCs w:val="22"/>
        </w:rPr>
        <w:t xml:space="preserve"> </w:t>
      </w:r>
      <w:r w:rsidR="00D95F9F" w:rsidRPr="00D95F9F">
        <w:rPr>
          <w:rFonts w:ascii="Calibri" w:hAnsi="Calibri"/>
          <w:sz w:val="22"/>
          <w:szCs w:val="22"/>
        </w:rPr>
        <w:t>aktualizaci</w:t>
      </w:r>
      <w:r w:rsidR="006853B9" w:rsidRPr="00482056">
        <w:rPr>
          <w:rFonts w:ascii="Calibri" w:hAnsi="Calibri"/>
          <w:sz w:val="22"/>
          <w:szCs w:val="22"/>
        </w:rPr>
        <w:t xml:space="preserve"> </w:t>
      </w:r>
      <w:r w:rsidR="0057420A" w:rsidRPr="0057420A">
        <w:rPr>
          <w:rFonts w:ascii="Calibri" w:hAnsi="Calibri"/>
          <w:sz w:val="22"/>
          <w:szCs w:val="22"/>
        </w:rPr>
        <w:t xml:space="preserve">projektové </w:t>
      </w:r>
      <w:r w:rsidR="001C5134" w:rsidRPr="00482056">
        <w:rPr>
          <w:rFonts w:ascii="Calibri" w:hAnsi="Calibri"/>
          <w:sz w:val="22"/>
          <w:szCs w:val="22"/>
        </w:rPr>
        <w:t xml:space="preserve">dokumentace </w:t>
      </w:r>
      <w:r w:rsidR="00D010A5" w:rsidRPr="0057420A">
        <w:rPr>
          <w:rFonts w:ascii="Calibri" w:hAnsi="Calibri"/>
          <w:sz w:val="22"/>
          <w:szCs w:val="22"/>
        </w:rPr>
        <w:t>k žádosti o stavební</w:t>
      </w:r>
      <w:r w:rsidR="00630A4E" w:rsidRPr="00630A4E">
        <w:rPr>
          <w:rFonts w:ascii="Calibri" w:hAnsi="Calibri"/>
          <w:sz w:val="22"/>
          <w:szCs w:val="22"/>
        </w:rPr>
        <w:t xml:space="preserve"> povolení</w:t>
      </w:r>
      <w:r w:rsidR="00D010A5" w:rsidRPr="0057420A">
        <w:rPr>
          <w:rFonts w:ascii="Calibri" w:hAnsi="Calibri"/>
          <w:sz w:val="22"/>
          <w:szCs w:val="22"/>
        </w:rPr>
        <w:t xml:space="preserve"> </w:t>
      </w:r>
      <w:r w:rsidR="00630A4E" w:rsidRPr="00482056">
        <w:rPr>
          <w:rFonts w:ascii="Calibri" w:hAnsi="Calibri"/>
          <w:sz w:val="22"/>
          <w:szCs w:val="22"/>
        </w:rPr>
        <w:t>(dále také jen „</w:t>
      </w:r>
      <w:r w:rsidR="00630A4E" w:rsidRPr="00630A4E">
        <w:rPr>
          <w:rFonts w:ascii="Calibri" w:hAnsi="Calibri"/>
          <w:b/>
          <w:sz w:val="22"/>
          <w:szCs w:val="22"/>
        </w:rPr>
        <w:t>projektová dokumentace</w:t>
      </w:r>
      <w:r w:rsidR="00630A4E" w:rsidRPr="00482056">
        <w:rPr>
          <w:rFonts w:ascii="Calibri" w:hAnsi="Calibri"/>
          <w:sz w:val="22"/>
          <w:szCs w:val="22"/>
        </w:rPr>
        <w:t>“)</w:t>
      </w:r>
      <w:r w:rsidR="00630A4E">
        <w:rPr>
          <w:rFonts w:ascii="Calibri" w:hAnsi="Calibri"/>
          <w:sz w:val="22"/>
          <w:szCs w:val="22"/>
        </w:rPr>
        <w:t xml:space="preserve"> </w:t>
      </w:r>
      <w:r w:rsidR="00630A4E" w:rsidRPr="00630A4E">
        <w:rPr>
          <w:rFonts w:ascii="Calibri" w:hAnsi="Calibri"/>
          <w:sz w:val="22"/>
          <w:szCs w:val="22"/>
        </w:rPr>
        <w:t>podle § 110 odst. 2 písm. b) zákona č. 183/2006 Sb., o územním plánování a stavebním řádu, ve znění pozdějších předpisů (dále jen „</w:t>
      </w:r>
      <w:r w:rsidR="00630A4E" w:rsidRPr="00630A4E">
        <w:rPr>
          <w:rFonts w:ascii="Calibri" w:hAnsi="Calibri"/>
          <w:b/>
          <w:sz w:val="22"/>
          <w:szCs w:val="22"/>
        </w:rPr>
        <w:t>stavební zákon</w:t>
      </w:r>
      <w:r w:rsidR="00630A4E" w:rsidRPr="00630A4E">
        <w:rPr>
          <w:rFonts w:ascii="Calibri" w:hAnsi="Calibri"/>
          <w:sz w:val="22"/>
          <w:szCs w:val="22"/>
        </w:rPr>
        <w:t xml:space="preserve">“) , získání stavebního </w:t>
      </w:r>
      <w:r w:rsidR="00D010A5" w:rsidRPr="0057420A">
        <w:rPr>
          <w:rFonts w:ascii="Calibri" w:hAnsi="Calibri"/>
          <w:sz w:val="22"/>
          <w:szCs w:val="22"/>
        </w:rPr>
        <w:t xml:space="preserve">povolení </w:t>
      </w:r>
      <w:r w:rsidR="00630A4E" w:rsidRPr="00630A4E">
        <w:rPr>
          <w:rFonts w:ascii="Calibri" w:hAnsi="Calibri"/>
          <w:sz w:val="22"/>
          <w:szCs w:val="22"/>
        </w:rPr>
        <w:t>pro níže popsanou stavbu</w:t>
      </w:r>
      <w:r w:rsidR="001C5134" w:rsidRPr="00482056">
        <w:rPr>
          <w:rFonts w:ascii="Calibri" w:hAnsi="Calibri"/>
          <w:sz w:val="22"/>
          <w:szCs w:val="22"/>
        </w:rPr>
        <w:t xml:space="preserve"> </w:t>
      </w:r>
      <w:r w:rsidR="005F52FF" w:rsidRPr="00482056">
        <w:rPr>
          <w:rFonts w:ascii="Calibri" w:hAnsi="Calibri"/>
          <w:sz w:val="22"/>
          <w:szCs w:val="22"/>
        </w:rPr>
        <w:t xml:space="preserve">a dále </w:t>
      </w:r>
      <w:r w:rsidR="00D010A5" w:rsidRPr="0057420A">
        <w:rPr>
          <w:rFonts w:ascii="Calibri" w:hAnsi="Calibri"/>
          <w:sz w:val="22"/>
          <w:szCs w:val="22"/>
        </w:rPr>
        <w:t xml:space="preserve">zastupovat objednatele v jednáních směřujících k získání všech nových dokladů potřebných pro vydání změny stavebního povolení včetně podání žádosti o jeho vydání (dále také jen </w:t>
      </w:r>
      <w:r w:rsidR="00D010A5" w:rsidRPr="00482056">
        <w:rPr>
          <w:rFonts w:ascii="Calibri" w:hAnsi="Calibri"/>
          <w:sz w:val="22"/>
          <w:szCs w:val="22"/>
        </w:rPr>
        <w:t>„</w:t>
      </w:r>
      <w:r w:rsidR="00D010A5" w:rsidRPr="00EC0359">
        <w:rPr>
          <w:rFonts w:ascii="Calibri" w:hAnsi="Calibri"/>
          <w:b/>
          <w:sz w:val="22"/>
          <w:szCs w:val="22"/>
        </w:rPr>
        <w:t>inženýrská činnost</w:t>
      </w:r>
      <w:r w:rsidR="00D010A5" w:rsidRPr="00482056">
        <w:rPr>
          <w:rFonts w:ascii="Calibri" w:hAnsi="Calibri"/>
          <w:sz w:val="22"/>
          <w:szCs w:val="22"/>
        </w:rPr>
        <w:t>“</w:t>
      </w:r>
      <w:r w:rsidR="00D010A5" w:rsidRPr="0057420A">
        <w:rPr>
          <w:rFonts w:ascii="Calibri" w:hAnsi="Calibri"/>
          <w:sz w:val="22"/>
          <w:szCs w:val="22"/>
        </w:rPr>
        <w:t>)</w:t>
      </w:r>
      <w:r w:rsidR="005F52FF" w:rsidRPr="00482056">
        <w:rPr>
          <w:rFonts w:ascii="Calibri" w:hAnsi="Calibri"/>
          <w:sz w:val="22"/>
          <w:szCs w:val="22"/>
        </w:rPr>
        <w:t>,</w:t>
      </w:r>
      <w:r w:rsidRPr="00482056">
        <w:rPr>
          <w:rFonts w:ascii="Calibri" w:hAnsi="Calibri"/>
          <w:sz w:val="22"/>
          <w:szCs w:val="22"/>
        </w:rPr>
        <w:t xml:space="preserve"> (</w:t>
      </w:r>
      <w:r w:rsidR="005F52FF" w:rsidRPr="00482056">
        <w:rPr>
          <w:rFonts w:ascii="Calibri" w:hAnsi="Calibri"/>
          <w:sz w:val="22"/>
          <w:szCs w:val="22"/>
        </w:rPr>
        <w:t xml:space="preserve">dílo a </w:t>
      </w:r>
      <w:r w:rsidR="0057420A" w:rsidRPr="0057420A">
        <w:rPr>
          <w:rFonts w:ascii="Calibri" w:hAnsi="Calibri"/>
          <w:sz w:val="22"/>
          <w:szCs w:val="22"/>
        </w:rPr>
        <w:t>inženýrská činnost</w:t>
      </w:r>
      <w:r w:rsidR="005F52FF" w:rsidRPr="00482056">
        <w:rPr>
          <w:rFonts w:ascii="Calibri" w:hAnsi="Calibri"/>
          <w:sz w:val="22"/>
          <w:szCs w:val="22"/>
        </w:rPr>
        <w:t xml:space="preserve"> </w:t>
      </w:r>
      <w:r w:rsidRPr="00482056">
        <w:rPr>
          <w:rFonts w:ascii="Calibri" w:hAnsi="Calibri"/>
          <w:sz w:val="22"/>
          <w:szCs w:val="22"/>
        </w:rPr>
        <w:t>dále</w:t>
      </w:r>
      <w:r w:rsidR="005F52FF" w:rsidRPr="00482056">
        <w:rPr>
          <w:rFonts w:ascii="Calibri" w:hAnsi="Calibri"/>
          <w:sz w:val="22"/>
          <w:szCs w:val="22"/>
        </w:rPr>
        <w:t xml:space="preserve"> společně</w:t>
      </w:r>
      <w:r w:rsidRPr="00482056">
        <w:rPr>
          <w:rFonts w:ascii="Calibri" w:hAnsi="Calibri"/>
          <w:sz w:val="22"/>
          <w:szCs w:val="22"/>
        </w:rPr>
        <w:t xml:space="preserve"> jen „</w:t>
      </w:r>
      <w:r w:rsidRPr="00EC0359">
        <w:rPr>
          <w:rFonts w:ascii="Calibri" w:hAnsi="Calibri"/>
          <w:b/>
          <w:sz w:val="22"/>
          <w:szCs w:val="22"/>
        </w:rPr>
        <w:t>předmět smlouvy</w:t>
      </w:r>
      <w:r w:rsidRPr="00482056">
        <w:rPr>
          <w:rFonts w:ascii="Calibri" w:hAnsi="Calibri"/>
          <w:sz w:val="22"/>
          <w:szCs w:val="22"/>
        </w:rPr>
        <w:t>“)</w:t>
      </w:r>
      <w:r w:rsidR="006853B9" w:rsidRPr="00482056">
        <w:rPr>
          <w:rFonts w:ascii="Calibri" w:hAnsi="Calibri"/>
          <w:sz w:val="22"/>
          <w:szCs w:val="22"/>
        </w:rPr>
        <w:t xml:space="preserve">. </w:t>
      </w:r>
    </w:p>
    <w:p w14:paraId="33079985" w14:textId="77777777" w:rsidR="00682E67" w:rsidRPr="00E2756C" w:rsidRDefault="00682E67" w:rsidP="00682E67">
      <w:pPr>
        <w:pStyle w:val="Stednmka1zvraznn21"/>
        <w:ind w:left="0"/>
        <w:rPr>
          <w:rFonts w:ascii="Calibri" w:hAnsi="Calibri"/>
          <w:sz w:val="22"/>
          <w:szCs w:val="22"/>
        </w:rPr>
      </w:pPr>
    </w:p>
    <w:p w14:paraId="459955AA" w14:textId="3102AC91" w:rsidR="00271A48" w:rsidRPr="00E2756C" w:rsidRDefault="00FF50C3" w:rsidP="0057420A">
      <w:pPr>
        <w:pStyle w:val="Odstavec"/>
        <w:numPr>
          <w:ilvl w:val="0"/>
          <w:numId w:val="9"/>
        </w:numPr>
        <w:tabs>
          <w:tab w:val="left" w:pos="567"/>
        </w:tabs>
        <w:ind w:left="284" w:hanging="284"/>
        <w:rPr>
          <w:rFonts w:ascii="Calibri" w:hAnsi="Calibri"/>
          <w:sz w:val="22"/>
          <w:szCs w:val="22"/>
        </w:rPr>
      </w:pPr>
      <w:r>
        <w:rPr>
          <w:rFonts w:ascii="Calibri" w:hAnsi="Calibri"/>
          <w:sz w:val="22"/>
          <w:szCs w:val="22"/>
        </w:rPr>
        <w:t>Stav</w:t>
      </w:r>
      <w:r w:rsidR="00271A48" w:rsidRPr="00E2756C">
        <w:rPr>
          <w:rFonts w:ascii="Calibri" w:hAnsi="Calibri"/>
          <w:sz w:val="22"/>
          <w:szCs w:val="22"/>
        </w:rPr>
        <w:t>b</w:t>
      </w:r>
      <w:r>
        <w:rPr>
          <w:rFonts w:ascii="Calibri" w:hAnsi="Calibri"/>
          <w:sz w:val="22"/>
          <w:szCs w:val="22"/>
        </w:rPr>
        <w:t xml:space="preserve">ou se pro účely této smlouvy rozumí </w:t>
      </w:r>
      <w:r w:rsidR="001C5134" w:rsidRPr="001C5134">
        <w:rPr>
          <w:rFonts w:ascii="Calibri" w:hAnsi="Calibri"/>
          <w:sz w:val="22"/>
          <w:szCs w:val="22"/>
        </w:rPr>
        <w:t>„Vybudování laboratoří a nástavba</w:t>
      </w:r>
      <w:r w:rsidR="00D95F9F">
        <w:rPr>
          <w:rFonts w:ascii="Calibri" w:hAnsi="Calibri"/>
          <w:sz w:val="22"/>
          <w:szCs w:val="22"/>
        </w:rPr>
        <w:t xml:space="preserve"> </w:t>
      </w:r>
      <w:r w:rsidR="001C5134" w:rsidRPr="001C5134">
        <w:rPr>
          <w:rFonts w:ascii="Calibri" w:hAnsi="Calibri"/>
          <w:sz w:val="22"/>
          <w:szCs w:val="22"/>
        </w:rPr>
        <w:t>– Gymnázium Brno-Řečkovice“</w:t>
      </w:r>
      <w:r w:rsidR="001C5134">
        <w:rPr>
          <w:rFonts w:ascii="Calibri" w:hAnsi="Calibri"/>
          <w:sz w:val="22"/>
          <w:szCs w:val="22"/>
        </w:rPr>
        <w:t xml:space="preserve">, </w:t>
      </w:r>
      <w:r w:rsidR="00E20F30">
        <w:rPr>
          <w:rFonts w:ascii="Calibri" w:hAnsi="Calibri"/>
          <w:sz w:val="22"/>
          <w:szCs w:val="22"/>
        </w:rPr>
        <w:t>specifikovan</w:t>
      </w:r>
      <w:r w:rsidR="001C5134">
        <w:rPr>
          <w:rFonts w:ascii="Calibri" w:hAnsi="Calibri"/>
          <w:sz w:val="22"/>
          <w:szCs w:val="22"/>
        </w:rPr>
        <w:t>á projektovou dokumentací k žádosti o stavební povolení</w:t>
      </w:r>
      <w:r w:rsidR="0057420A" w:rsidRPr="0057420A">
        <w:rPr>
          <w:rFonts w:ascii="Calibri" w:hAnsi="Calibri"/>
          <w:sz w:val="22"/>
          <w:szCs w:val="22"/>
        </w:rPr>
        <w:t xml:space="preserve"> vytvořené na základě Smlouvy ze dne 20. 11. 2013, pro kterou bylo Stavebním úřadem Úřadu městské části města Brna, Brno-Řečkovice a Mokrá Hora vydáno stavební povolení, které nabylo právní moci dne 20. 8. 2014</w:t>
      </w:r>
      <w:r w:rsidR="001C5134">
        <w:rPr>
          <w:rFonts w:ascii="Calibri" w:hAnsi="Calibri"/>
          <w:sz w:val="22"/>
          <w:szCs w:val="22"/>
        </w:rPr>
        <w:t xml:space="preserve"> </w:t>
      </w:r>
      <w:r w:rsidR="00E20F30">
        <w:rPr>
          <w:rFonts w:ascii="Calibri" w:hAnsi="Calibri"/>
          <w:sz w:val="22"/>
          <w:szCs w:val="22"/>
        </w:rPr>
        <w:t>(dále jen „</w:t>
      </w:r>
      <w:r w:rsidR="00E20F30" w:rsidRPr="0057420A">
        <w:rPr>
          <w:rFonts w:ascii="Calibri" w:hAnsi="Calibri"/>
          <w:b/>
          <w:sz w:val="22"/>
          <w:szCs w:val="22"/>
        </w:rPr>
        <w:t>stavba</w:t>
      </w:r>
      <w:r w:rsidR="00E20F30">
        <w:rPr>
          <w:rFonts w:ascii="Calibri" w:hAnsi="Calibri"/>
          <w:sz w:val="22"/>
          <w:szCs w:val="22"/>
        </w:rPr>
        <w:t>“).</w:t>
      </w:r>
      <w:r>
        <w:rPr>
          <w:rFonts w:ascii="Calibri" w:hAnsi="Calibri"/>
          <w:sz w:val="22"/>
          <w:szCs w:val="22"/>
        </w:rPr>
        <w:t xml:space="preserve"> </w:t>
      </w:r>
    </w:p>
    <w:p w14:paraId="26782623" w14:textId="77777777" w:rsidR="00271A48" w:rsidRPr="00E2756C" w:rsidRDefault="00271A48" w:rsidP="008565F8">
      <w:pPr>
        <w:pStyle w:val="Stednmka1zvraznn21"/>
        <w:ind w:left="0"/>
        <w:rPr>
          <w:rFonts w:ascii="Calibri" w:hAnsi="Calibri"/>
          <w:sz w:val="22"/>
          <w:szCs w:val="22"/>
        </w:rPr>
      </w:pPr>
    </w:p>
    <w:p w14:paraId="6A5BDC36" w14:textId="30EA536D" w:rsidR="00346533" w:rsidRDefault="00630A4E" w:rsidP="00630A4E">
      <w:pPr>
        <w:pStyle w:val="Odstavec"/>
        <w:numPr>
          <w:ilvl w:val="0"/>
          <w:numId w:val="9"/>
        </w:numPr>
        <w:tabs>
          <w:tab w:val="left" w:pos="567"/>
        </w:tabs>
        <w:ind w:left="284" w:hanging="284"/>
        <w:rPr>
          <w:rFonts w:ascii="Calibri" w:hAnsi="Calibri"/>
          <w:sz w:val="22"/>
          <w:szCs w:val="22"/>
        </w:rPr>
      </w:pPr>
      <w:r w:rsidRPr="00630A4E">
        <w:rPr>
          <w:rFonts w:ascii="Calibri" w:hAnsi="Calibri"/>
          <w:sz w:val="22"/>
          <w:szCs w:val="22"/>
        </w:rPr>
        <w:t xml:space="preserve">Při výkonu inženýrské činnosti za účelem vydání </w:t>
      </w:r>
      <w:r w:rsidR="00EC0359" w:rsidRPr="00EC0359">
        <w:rPr>
          <w:rFonts w:ascii="Calibri" w:hAnsi="Calibri"/>
          <w:sz w:val="22"/>
          <w:szCs w:val="22"/>
        </w:rPr>
        <w:t xml:space="preserve">změny </w:t>
      </w:r>
      <w:r w:rsidRPr="00630A4E">
        <w:rPr>
          <w:rFonts w:ascii="Calibri" w:hAnsi="Calibri"/>
          <w:sz w:val="22"/>
          <w:szCs w:val="22"/>
        </w:rPr>
        <w:t>stavebního povolení má zhotovitel za povinnost v souladu se zájmy objednatele zejména:</w:t>
      </w:r>
    </w:p>
    <w:p w14:paraId="16FCB056" w14:textId="77777777" w:rsidR="00630A4E" w:rsidRPr="00630A4E" w:rsidRDefault="00630A4E" w:rsidP="00630A4E">
      <w:pPr>
        <w:pStyle w:val="BodyText"/>
        <w:widowControl/>
        <w:numPr>
          <w:ilvl w:val="0"/>
          <w:numId w:val="25"/>
        </w:numPr>
        <w:suppressAutoHyphens w:val="0"/>
        <w:overflowPunct/>
        <w:autoSpaceDE/>
        <w:autoSpaceDN w:val="0"/>
        <w:jc w:val="both"/>
        <w:textAlignment w:val="auto"/>
        <w:rPr>
          <w:rFonts w:ascii="Calibri" w:hAnsi="Calibri" w:cs="Calibri"/>
          <w:sz w:val="22"/>
          <w:szCs w:val="22"/>
        </w:rPr>
      </w:pPr>
      <w:r w:rsidRPr="00630A4E">
        <w:rPr>
          <w:rFonts w:ascii="Calibri" w:hAnsi="Calibri" w:cs="Calibri"/>
          <w:sz w:val="22"/>
          <w:szCs w:val="22"/>
        </w:rPr>
        <w:t>vypracování všech dokumentů, jež budou sloužit jako příloha k žádosti o změnu stavebního povolení, a které budou nezbytné pro jeho vydání.</w:t>
      </w:r>
    </w:p>
    <w:p w14:paraId="77058152" w14:textId="77777777" w:rsidR="00630A4E" w:rsidRPr="00630A4E" w:rsidRDefault="00630A4E" w:rsidP="00630A4E">
      <w:pPr>
        <w:pStyle w:val="BodyText"/>
        <w:widowControl/>
        <w:numPr>
          <w:ilvl w:val="0"/>
          <w:numId w:val="25"/>
        </w:numPr>
        <w:suppressAutoHyphens w:val="0"/>
        <w:overflowPunct/>
        <w:autoSpaceDE/>
        <w:autoSpaceDN w:val="0"/>
        <w:jc w:val="both"/>
        <w:textAlignment w:val="auto"/>
        <w:rPr>
          <w:rFonts w:ascii="Calibri" w:hAnsi="Calibri" w:cs="Calibri"/>
          <w:sz w:val="22"/>
          <w:szCs w:val="22"/>
        </w:rPr>
      </w:pPr>
      <w:r w:rsidRPr="00630A4E">
        <w:rPr>
          <w:rFonts w:ascii="Calibri" w:hAnsi="Calibri" w:cs="Calibri"/>
          <w:sz w:val="22"/>
          <w:szCs w:val="22"/>
        </w:rPr>
        <w:t>obstarání nových stanovisek všech orgánů státní správy dotčených ve stavebním řízení,</w:t>
      </w:r>
    </w:p>
    <w:p w14:paraId="293F1BD4" w14:textId="77777777" w:rsidR="00630A4E" w:rsidRPr="00630A4E" w:rsidRDefault="00630A4E" w:rsidP="00630A4E">
      <w:pPr>
        <w:pStyle w:val="BodyText"/>
        <w:widowControl/>
        <w:numPr>
          <w:ilvl w:val="0"/>
          <w:numId w:val="25"/>
        </w:numPr>
        <w:suppressAutoHyphens w:val="0"/>
        <w:overflowPunct/>
        <w:autoSpaceDE/>
        <w:autoSpaceDN w:val="0"/>
        <w:jc w:val="both"/>
        <w:textAlignment w:val="auto"/>
        <w:rPr>
          <w:rFonts w:ascii="Calibri" w:hAnsi="Calibri" w:cs="Calibri"/>
          <w:sz w:val="22"/>
          <w:szCs w:val="22"/>
        </w:rPr>
      </w:pPr>
      <w:r w:rsidRPr="00630A4E">
        <w:rPr>
          <w:rFonts w:ascii="Calibri" w:hAnsi="Calibri" w:cs="Calibri"/>
          <w:sz w:val="22"/>
          <w:szCs w:val="22"/>
        </w:rPr>
        <w:t>vypracování stanovisek objednatele k podáním účastníků stavebního řízení a jejich založení do správního spisu a případná úprava předmětu díla, shledá-li na základě podání účastníků stavebního řízení tuto úpravu za vhodnou,</w:t>
      </w:r>
    </w:p>
    <w:p w14:paraId="751B635D" w14:textId="77777777" w:rsidR="00630A4E" w:rsidRPr="00630A4E" w:rsidRDefault="00630A4E" w:rsidP="00630A4E">
      <w:pPr>
        <w:pStyle w:val="BodyText"/>
        <w:widowControl/>
        <w:numPr>
          <w:ilvl w:val="0"/>
          <w:numId w:val="25"/>
        </w:numPr>
        <w:suppressAutoHyphens w:val="0"/>
        <w:overflowPunct/>
        <w:autoSpaceDE/>
        <w:autoSpaceDN w:val="0"/>
        <w:jc w:val="both"/>
        <w:textAlignment w:val="auto"/>
        <w:rPr>
          <w:rFonts w:ascii="Calibri" w:hAnsi="Calibri" w:cs="Calibri"/>
          <w:sz w:val="22"/>
          <w:szCs w:val="22"/>
        </w:rPr>
      </w:pPr>
      <w:r w:rsidRPr="00630A4E">
        <w:rPr>
          <w:rFonts w:ascii="Calibri" w:hAnsi="Calibri" w:cs="Calibri"/>
          <w:sz w:val="22"/>
          <w:szCs w:val="22"/>
        </w:rPr>
        <w:t>vyplnění žádosti o změnu stavebního povolení v zastoupení objednatele a její podání na příslušný stavební úřad a předložení dokladu o jejím podání objednateli,</w:t>
      </w:r>
    </w:p>
    <w:p w14:paraId="36BFCE56" w14:textId="77777777" w:rsidR="00630A4E" w:rsidRPr="00630A4E" w:rsidRDefault="00630A4E" w:rsidP="00630A4E">
      <w:pPr>
        <w:pStyle w:val="BodyText"/>
        <w:widowControl/>
        <w:numPr>
          <w:ilvl w:val="0"/>
          <w:numId w:val="25"/>
        </w:numPr>
        <w:suppressAutoHyphens w:val="0"/>
        <w:overflowPunct/>
        <w:autoSpaceDE/>
        <w:autoSpaceDN w:val="0"/>
        <w:jc w:val="both"/>
        <w:textAlignment w:val="auto"/>
        <w:rPr>
          <w:rFonts w:ascii="Calibri" w:hAnsi="Calibri" w:cs="Calibri"/>
          <w:sz w:val="22"/>
          <w:szCs w:val="22"/>
        </w:rPr>
      </w:pPr>
      <w:r w:rsidRPr="00630A4E">
        <w:rPr>
          <w:rFonts w:ascii="Calibri" w:hAnsi="Calibri" w:cs="Calibri"/>
          <w:sz w:val="22"/>
          <w:szCs w:val="22"/>
        </w:rPr>
        <w:t>zpracování všech případných požadavků stavebního úřadu na doplnění žádosti o změnu stavebního povolení, a to i případnou úpravou předmětu díla,</w:t>
      </w:r>
    </w:p>
    <w:p w14:paraId="775B9447" w14:textId="77777777" w:rsidR="00630A4E" w:rsidRPr="00630A4E" w:rsidRDefault="00630A4E" w:rsidP="00630A4E">
      <w:pPr>
        <w:pStyle w:val="BodyText"/>
        <w:widowControl/>
        <w:numPr>
          <w:ilvl w:val="0"/>
          <w:numId w:val="25"/>
        </w:numPr>
        <w:suppressAutoHyphens w:val="0"/>
        <w:overflowPunct/>
        <w:autoSpaceDE/>
        <w:autoSpaceDN w:val="0"/>
        <w:jc w:val="both"/>
        <w:textAlignment w:val="auto"/>
        <w:rPr>
          <w:rFonts w:ascii="Calibri" w:hAnsi="Calibri" w:cs="Calibri"/>
          <w:sz w:val="22"/>
          <w:szCs w:val="22"/>
        </w:rPr>
      </w:pPr>
      <w:r w:rsidRPr="00630A4E">
        <w:rPr>
          <w:rFonts w:ascii="Calibri" w:hAnsi="Calibri" w:cs="Calibri"/>
          <w:sz w:val="22"/>
          <w:szCs w:val="22"/>
        </w:rPr>
        <w:t>předání originálu změny stavebního povolení opatřeného doložkou nabytí právní moci objednateli,</w:t>
      </w:r>
    </w:p>
    <w:p w14:paraId="0F545C3C" w14:textId="77777777" w:rsidR="00630A4E" w:rsidRPr="00630A4E" w:rsidRDefault="00630A4E" w:rsidP="00630A4E">
      <w:pPr>
        <w:pStyle w:val="BodyText"/>
        <w:widowControl/>
        <w:numPr>
          <w:ilvl w:val="0"/>
          <w:numId w:val="25"/>
        </w:numPr>
        <w:suppressAutoHyphens w:val="0"/>
        <w:overflowPunct/>
        <w:autoSpaceDE/>
        <w:autoSpaceDN w:val="0"/>
        <w:jc w:val="both"/>
        <w:textAlignment w:val="auto"/>
        <w:rPr>
          <w:rFonts w:ascii="Calibri" w:hAnsi="Calibri" w:cs="Calibri"/>
          <w:sz w:val="22"/>
          <w:szCs w:val="22"/>
        </w:rPr>
      </w:pPr>
      <w:r w:rsidRPr="00630A4E">
        <w:rPr>
          <w:rFonts w:ascii="Calibri" w:hAnsi="Calibri" w:cs="Calibri"/>
          <w:sz w:val="22"/>
          <w:szCs w:val="22"/>
        </w:rPr>
        <w:t>provedení veškeré další nutné činnosti v rámci správních řízení, vedoucí k vydání změny stavebního povolení (zejm. účastnit se jednání s orgány veřejné správy).</w:t>
      </w:r>
    </w:p>
    <w:p w14:paraId="6CA66196" w14:textId="77777777" w:rsidR="00462AED" w:rsidRPr="005C4C3C" w:rsidRDefault="00462AED" w:rsidP="00462AED">
      <w:pPr>
        <w:rPr>
          <w:rFonts w:ascii="Calibri" w:hAnsi="Calibri" w:cs="Calibri"/>
          <w:sz w:val="22"/>
          <w:szCs w:val="22"/>
        </w:rPr>
      </w:pPr>
    </w:p>
    <w:p w14:paraId="219FA2BE" w14:textId="66434E4C" w:rsidR="00630A4E" w:rsidRPr="00630A4E" w:rsidRDefault="00630A4E" w:rsidP="00630A4E">
      <w:pPr>
        <w:pStyle w:val="Odstavec"/>
        <w:numPr>
          <w:ilvl w:val="0"/>
          <w:numId w:val="9"/>
        </w:numPr>
        <w:tabs>
          <w:tab w:val="left" w:pos="567"/>
        </w:tabs>
        <w:ind w:left="284" w:hanging="284"/>
        <w:rPr>
          <w:rFonts w:ascii="Calibri" w:hAnsi="Calibri"/>
          <w:sz w:val="22"/>
          <w:szCs w:val="22"/>
        </w:rPr>
      </w:pPr>
      <w:r w:rsidRPr="00630A4E">
        <w:rPr>
          <w:rFonts w:ascii="Calibri" w:hAnsi="Calibri"/>
          <w:sz w:val="22"/>
          <w:szCs w:val="22"/>
        </w:rPr>
        <w:t>Objednatel za účelem provedení inženýrské činnosti poskytne zhotoviteli plnou moc v potřebném rozsahu. Zhotovitel je povinen při provádění díla postupovat dle této smlouvy a pokynů objednatele.</w:t>
      </w:r>
    </w:p>
    <w:p w14:paraId="0D60D15F" w14:textId="77777777" w:rsidR="00630A4E" w:rsidRPr="00630A4E" w:rsidRDefault="00630A4E" w:rsidP="00630A4E">
      <w:pPr>
        <w:pStyle w:val="Odstavec"/>
        <w:tabs>
          <w:tab w:val="left" w:pos="567"/>
        </w:tabs>
        <w:ind w:firstLine="0"/>
        <w:rPr>
          <w:rFonts w:ascii="Calibri" w:hAnsi="Calibri"/>
          <w:sz w:val="22"/>
          <w:szCs w:val="22"/>
        </w:rPr>
      </w:pPr>
    </w:p>
    <w:p w14:paraId="45FAA0D7" w14:textId="77777777" w:rsidR="00C8215E" w:rsidRPr="00E2756C" w:rsidRDefault="003D3750" w:rsidP="000F1B37">
      <w:pPr>
        <w:pStyle w:val="Odstavec"/>
        <w:numPr>
          <w:ilvl w:val="0"/>
          <w:numId w:val="9"/>
        </w:numPr>
        <w:ind w:left="284" w:hanging="284"/>
        <w:rPr>
          <w:rFonts w:ascii="Calibri" w:hAnsi="Calibri"/>
          <w:sz w:val="22"/>
          <w:szCs w:val="22"/>
        </w:rPr>
      </w:pPr>
      <w:r w:rsidRPr="00E2756C">
        <w:rPr>
          <w:rFonts w:ascii="Calibri" w:hAnsi="Calibri"/>
          <w:sz w:val="22"/>
          <w:szCs w:val="22"/>
        </w:rPr>
        <w:t xml:space="preserve">Objednatel se zavazuje </w:t>
      </w:r>
      <w:r w:rsidR="00E20F30">
        <w:rPr>
          <w:rFonts w:ascii="Calibri" w:hAnsi="Calibri"/>
          <w:sz w:val="22"/>
          <w:szCs w:val="22"/>
        </w:rPr>
        <w:t>dokončené</w:t>
      </w:r>
      <w:r w:rsidRPr="00E2756C">
        <w:rPr>
          <w:rFonts w:ascii="Calibri" w:hAnsi="Calibri"/>
          <w:sz w:val="22"/>
          <w:szCs w:val="22"/>
        </w:rPr>
        <w:t xml:space="preserve"> dílo převzít a za </w:t>
      </w:r>
      <w:r w:rsidR="00E20F30">
        <w:rPr>
          <w:rFonts w:ascii="Calibri" w:hAnsi="Calibri"/>
          <w:sz w:val="22"/>
          <w:szCs w:val="22"/>
        </w:rPr>
        <w:t xml:space="preserve">dokončené </w:t>
      </w:r>
      <w:r w:rsidRPr="00E2756C">
        <w:rPr>
          <w:rFonts w:ascii="Calibri" w:hAnsi="Calibri"/>
          <w:sz w:val="22"/>
          <w:szCs w:val="22"/>
        </w:rPr>
        <w:t>dílo</w:t>
      </w:r>
      <w:r w:rsidR="00D806A5">
        <w:rPr>
          <w:rFonts w:ascii="Calibri" w:hAnsi="Calibri"/>
          <w:sz w:val="22"/>
          <w:szCs w:val="22"/>
        </w:rPr>
        <w:t xml:space="preserve"> a </w:t>
      </w:r>
      <w:r w:rsidRPr="00E2756C">
        <w:rPr>
          <w:rFonts w:ascii="Calibri" w:hAnsi="Calibri"/>
          <w:sz w:val="22"/>
          <w:szCs w:val="22"/>
        </w:rPr>
        <w:t>řádně</w:t>
      </w:r>
      <w:r w:rsidR="005C240E" w:rsidRPr="00E2756C">
        <w:rPr>
          <w:rFonts w:ascii="Calibri" w:hAnsi="Calibri"/>
          <w:sz w:val="22"/>
          <w:szCs w:val="22"/>
        </w:rPr>
        <w:t xml:space="preserve"> vykonaný autorský dozor zhotoviteli</w:t>
      </w:r>
      <w:r w:rsidRPr="00E2756C">
        <w:rPr>
          <w:rFonts w:ascii="Calibri" w:hAnsi="Calibri"/>
          <w:sz w:val="22"/>
          <w:szCs w:val="22"/>
        </w:rPr>
        <w:t xml:space="preserve"> zaplatit sjednanou cenu.</w:t>
      </w:r>
      <w:r w:rsidR="005C07E3" w:rsidRPr="00E2756C">
        <w:rPr>
          <w:rFonts w:ascii="Calibri" w:hAnsi="Calibri"/>
          <w:sz w:val="22"/>
          <w:szCs w:val="22"/>
        </w:rPr>
        <w:t xml:space="preserve"> Zhotovitel je povinen při své činnosti postupovat dle svých odborných znalostí,</w:t>
      </w:r>
      <w:r w:rsidR="005C240E" w:rsidRPr="00E2756C">
        <w:rPr>
          <w:rFonts w:ascii="Calibri" w:hAnsi="Calibri"/>
          <w:sz w:val="22"/>
          <w:szCs w:val="22"/>
        </w:rPr>
        <w:t xml:space="preserve"> zkušeností, dle ujednání obsažených v této smlouvě, v souladu s právními předpisy a technickými normami a pokyny</w:t>
      </w:r>
      <w:r w:rsidR="005C07E3" w:rsidRPr="00E2756C">
        <w:rPr>
          <w:rFonts w:ascii="Calibri" w:hAnsi="Calibri"/>
          <w:sz w:val="22"/>
          <w:szCs w:val="22"/>
        </w:rPr>
        <w:t xml:space="preserve"> objednatele.</w:t>
      </w:r>
    </w:p>
    <w:p w14:paraId="3AF940EE" w14:textId="77777777" w:rsidR="003C7816" w:rsidRPr="00E2756C" w:rsidRDefault="003C7816" w:rsidP="003C7816">
      <w:pPr>
        <w:pStyle w:val="Stednmka1zvraznn21"/>
        <w:ind w:left="0"/>
        <w:rPr>
          <w:rFonts w:ascii="Calibri" w:hAnsi="Calibri"/>
          <w:sz w:val="22"/>
        </w:rPr>
      </w:pPr>
    </w:p>
    <w:p w14:paraId="073CC8B9" w14:textId="77777777" w:rsidR="00C8215E" w:rsidRPr="00E2756C" w:rsidRDefault="00C8215E" w:rsidP="00EE4E28">
      <w:pPr>
        <w:autoSpaceDE w:val="0"/>
        <w:autoSpaceDN w:val="0"/>
        <w:adjustRightInd w:val="0"/>
        <w:jc w:val="both"/>
        <w:rPr>
          <w:rFonts w:ascii="Calibri" w:hAnsi="Calibri"/>
          <w:sz w:val="22"/>
          <w:szCs w:val="22"/>
        </w:rPr>
      </w:pPr>
    </w:p>
    <w:p w14:paraId="41ED2804" w14:textId="77777777" w:rsidR="00C8215E" w:rsidRPr="00E2756C" w:rsidRDefault="00C27D3C" w:rsidP="00C8215E">
      <w:pPr>
        <w:autoSpaceDE w:val="0"/>
        <w:autoSpaceDN w:val="0"/>
        <w:adjustRightInd w:val="0"/>
        <w:jc w:val="center"/>
        <w:rPr>
          <w:rFonts w:ascii="Calibri" w:hAnsi="Calibri"/>
          <w:b/>
          <w:sz w:val="22"/>
          <w:szCs w:val="22"/>
        </w:rPr>
      </w:pPr>
      <w:r w:rsidRPr="00E2756C">
        <w:rPr>
          <w:rFonts w:ascii="Calibri" w:hAnsi="Calibri"/>
          <w:b/>
          <w:sz w:val="22"/>
          <w:szCs w:val="22"/>
        </w:rPr>
        <w:t xml:space="preserve">ČL. </w:t>
      </w:r>
      <w:r w:rsidR="001C08DE" w:rsidRPr="00E2756C">
        <w:rPr>
          <w:rFonts w:ascii="Calibri" w:hAnsi="Calibri"/>
          <w:b/>
          <w:sz w:val="22"/>
          <w:szCs w:val="22"/>
        </w:rPr>
        <w:t>I</w:t>
      </w:r>
      <w:r w:rsidR="00C8215E" w:rsidRPr="00E2756C">
        <w:rPr>
          <w:rFonts w:ascii="Calibri" w:hAnsi="Calibri"/>
          <w:b/>
          <w:sz w:val="22"/>
          <w:szCs w:val="22"/>
        </w:rPr>
        <w:t xml:space="preserve">V. </w:t>
      </w:r>
      <w:r w:rsidR="0033444B" w:rsidRPr="00E2756C">
        <w:rPr>
          <w:rFonts w:ascii="Calibri" w:hAnsi="Calibri"/>
          <w:b/>
          <w:sz w:val="22"/>
          <w:szCs w:val="22"/>
        </w:rPr>
        <w:t>PROVEDENÍ DÍLA</w:t>
      </w:r>
    </w:p>
    <w:p w14:paraId="4224EDE1" w14:textId="77777777" w:rsidR="00C8215E" w:rsidRPr="00E2756C" w:rsidRDefault="00C8215E" w:rsidP="00C8215E">
      <w:pPr>
        <w:autoSpaceDE w:val="0"/>
        <w:autoSpaceDN w:val="0"/>
        <w:adjustRightInd w:val="0"/>
        <w:rPr>
          <w:rFonts w:ascii="Calibri" w:hAnsi="Calibri"/>
          <w:sz w:val="22"/>
          <w:szCs w:val="22"/>
        </w:rPr>
      </w:pPr>
    </w:p>
    <w:p w14:paraId="1DC6B512" w14:textId="77777777" w:rsidR="00E05A05" w:rsidRDefault="00C8215E" w:rsidP="00F404CF">
      <w:pPr>
        <w:numPr>
          <w:ilvl w:val="0"/>
          <w:numId w:val="15"/>
        </w:numPr>
        <w:autoSpaceDE w:val="0"/>
        <w:autoSpaceDN w:val="0"/>
        <w:adjustRightInd w:val="0"/>
        <w:ind w:left="284" w:hanging="284"/>
        <w:jc w:val="both"/>
        <w:rPr>
          <w:rFonts w:ascii="Calibri" w:hAnsi="Calibri"/>
          <w:sz w:val="22"/>
          <w:szCs w:val="22"/>
        </w:rPr>
      </w:pPr>
      <w:r w:rsidRPr="00E2756C">
        <w:rPr>
          <w:rFonts w:ascii="Calibri" w:hAnsi="Calibri"/>
          <w:sz w:val="22"/>
          <w:szCs w:val="22"/>
        </w:rPr>
        <w:t>Zhotovitel je povinen při provádění díla</w:t>
      </w:r>
      <w:r w:rsidR="00B968B7" w:rsidRPr="00E2756C">
        <w:rPr>
          <w:rFonts w:ascii="Calibri" w:hAnsi="Calibri"/>
          <w:sz w:val="22"/>
          <w:szCs w:val="22"/>
        </w:rPr>
        <w:t xml:space="preserve"> postupovat v souladu s platnými a účinnými právními předpisy</w:t>
      </w:r>
      <w:r w:rsidR="005803B0">
        <w:rPr>
          <w:rFonts w:ascii="Calibri" w:hAnsi="Calibri"/>
          <w:sz w:val="22"/>
          <w:szCs w:val="22"/>
        </w:rPr>
        <w:t xml:space="preserve">, </w:t>
      </w:r>
      <w:r w:rsidR="001048E0">
        <w:rPr>
          <w:rFonts w:ascii="Calibri" w:hAnsi="Calibri"/>
          <w:sz w:val="22"/>
          <w:szCs w:val="22"/>
        </w:rPr>
        <w:t xml:space="preserve">zejména v souladu se </w:t>
      </w:r>
      <w:r w:rsidR="001048E0" w:rsidRPr="001048E0">
        <w:rPr>
          <w:rFonts w:ascii="Calibri" w:hAnsi="Calibri"/>
          <w:sz w:val="22"/>
          <w:szCs w:val="22"/>
        </w:rPr>
        <w:t>zákonem č. 183/2006 Sb., o územním plánování a stavebním řádu, ve znění pozd</w:t>
      </w:r>
      <w:r w:rsidR="001048E0">
        <w:rPr>
          <w:rFonts w:ascii="Calibri" w:hAnsi="Calibri"/>
          <w:sz w:val="22"/>
          <w:szCs w:val="22"/>
        </w:rPr>
        <w:t>ějších</w:t>
      </w:r>
      <w:r w:rsidR="001048E0" w:rsidRPr="001048E0">
        <w:rPr>
          <w:rFonts w:ascii="Calibri" w:hAnsi="Calibri"/>
          <w:sz w:val="22"/>
          <w:szCs w:val="22"/>
        </w:rPr>
        <w:t xml:space="preserve"> předpisů</w:t>
      </w:r>
      <w:r w:rsidR="001048E0">
        <w:rPr>
          <w:rFonts w:ascii="Calibri" w:hAnsi="Calibri"/>
          <w:sz w:val="22"/>
          <w:szCs w:val="22"/>
        </w:rPr>
        <w:t xml:space="preserve">, </w:t>
      </w:r>
      <w:r w:rsidR="001048E0" w:rsidRPr="00624398">
        <w:rPr>
          <w:rFonts w:ascii="Calibri" w:hAnsi="Calibri" w:cs="Arial"/>
          <w:sz w:val="22"/>
          <w:szCs w:val="22"/>
        </w:rPr>
        <w:t>zákon</w:t>
      </w:r>
      <w:r w:rsidR="001048E0">
        <w:rPr>
          <w:rFonts w:ascii="Calibri" w:hAnsi="Calibri" w:cs="Arial"/>
          <w:sz w:val="22"/>
          <w:szCs w:val="22"/>
        </w:rPr>
        <w:t>em</w:t>
      </w:r>
      <w:r w:rsidR="001048E0" w:rsidRPr="00624398">
        <w:rPr>
          <w:rFonts w:ascii="Calibri" w:hAnsi="Calibri" w:cs="Arial"/>
          <w:sz w:val="22"/>
          <w:szCs w:val="22"/>
        </w:rPr>
        <w:t xml:space="preserve"> č. 137/2006 Sb., o veřejných zakázkách, ve znění pozdějších předpisů</w:t>
      </w:r>
      <w:r w:rsidR="001048E0">
        <w:rPr>
          <w:rFonts w:ascii="Calibri" w:hAnsi="Calibri" w:cs="Arial"/>
          <w:sz w:val="22"/>
          <w:szCs w:val="22"/>
        </w:rPr>
        <w:t xml:space="preserve"> a zákonem č. </w:t>
      </w:r>
      <w:r w:rsidR="001048E0" w:rsidRPr="00715495">
        <w:rPr>
          <w:rFonts w:ascii="Calibri" w:hAnsi="Calibri" w:cs="Arial"/>
          <w:sz w:val="22"/>
          <w:szCs w:val="22"/>
        </w:rPr>
        <w:t xml:space="preserve">406/2000 Sb., o hospodaření energií, ve znění pozdějších </w:t>
      </w:r>
      <w:r w:rsidR="001048E0" w:rsidRPr="00715495">
        <w:rPr>
          <w:rFonts w:ascii="Calibri" w:hAnsi="Calibri" w:cs="Arial"/>
          <w:sz w:val="22"/>
          <w:szCs w:val="22"/>
        </w:rPr>
        <w:lastRenderedPageBreak/>
        <w:t xml:space="preserve">předpisů, </w:t>
      </w:r>
      <w:r w:rsidR="00B968B7" w:rsidRPr="00715495">
        <w:rPr>
          <w:rFonts w:ascii="Calibri" w:hAnsi="Calibri"/>
          <w:sz w:val="22"/>
          <w:szCs w:val="22"/>
        </w:rPr>
        <w:t>příslušnými ČSN, ČSN EN</w:t>
      </w:r>
      <w:r w:rsidR="00A24E05" w:rsidRPr="00715495">
        <w:rPr>
          <w:rFonts w:ascii="Calibri" w:hAnsi="Calibri"/>
          <w:sz w:val="22"/>
          <w:szCs w:val="22"/>
        </w:rPr>
        <w:t>, podmínkami poskytovatele dotace</w:t>
      </w:r>
      <w:r w:rsidR="00B968B7" w:rsidRPr="00715495">
        <w:rPr>
          <w:rFonts w:ascii="Calibri" w:hAnsi="Calibri"/>
          <w:sz w:val="22"/>
          <w:szCs w:val="22"/>
        </w:rPr>
        <w:t xml:space="preserve"> a dalšími</w:t>
      </w:r>
      <w:r w:rsidR="00B968B7" w:rsidRPr="00E2756C">
        <w:rPr>
          <w:rFonts w:ascii="Calibri" w:hAnsi="Calibri"/>
          <w:sz w:val="22"/>
          <w:szCs w:val="22"/>
        </w:rPr>
        <w:t xml:space="preserve"> podmínkami objednatele sjednanými v této smlouvě.</w:t>
      </w:r>
      <w:r w:rsidR="00A447FF">
        <w:rPr>
          <w:rFonts w:ascii="Calibri" w:hAnsi="Calibri"/>
          <w:sz w:val="22"/>
          <w:szCs w:val="22"/>
        </w:rPr>
        <w:t xml:space="preserve"> </w:t>
      </w:r>
      <w:r w:rsidR="00A447FF" w:rsidRPr="00A447FF">
        <w:rPr>
          <w:rFonts w:ascii="Calibri" w:hAnsi="Calibri"/>
          <w:sz w:val="22"/>
          <w:szCs w:val="22"/>
        </w:rPr>
        <w:t xml:space="preserve">Zhotovitel odpovídá za správnost a úplnost </w:t>
      </w:r>
      <w:r w:rsidR="00A24E05">
        <w:rPr>
          <w:rFonts w:ascii="Calibri" w:hAnsi="Calibri"/>
          <w:sz w:val="22"/>
          <w:szCs w:val="22"/>
        </w:rPr>
        <w:t>díla</w:t>
      </w:r>
      <w:r w:rsidR="00A447FF" w:rsidRPr="00A447FF">
        <w:rPr>
          <w:rFonts w:ascii="Calibri" w:hAnsi="Calibri"/>
          <w:sz w:val="22"/>
          <w:szCs w:val="22"/>
        </w:rPr>
        <w:t>.</w:t>
      </w:r>
    </w:p>
    <w:p w14:paraId="6B1D2F54" w14:textId="77777777" w:rsidR="00E05A05" w:rsidRDefault="00E05A05" w:rsidP="00E05A05">
      <w:pPr>
        <w:autoSpaceDE w:val="0"/>
        <w:autoSpaceDN w:val="0"/>
        <w:adjustRightInd w:val="0"/>
        <w:ind w:left="284"/>
        <w:jc w:val="both"/>
        <w:rPr>
          <w:rFonts w:ascii="Calibri" w:hAnsi="Calibri"/>
          <w:sz w:val="22"/>
          <w:szCs w:val="22"/>
        </w:rPr>
      </w:pPr>
    </w:p>
    <w:p w14:paraId="59ADA7C5" w14:textId="77777777" w:rsidR="00525720" w:rsidRPr="004E7232" w:rsidRDefault="00C8215E" w:rsidP="00F404CF">
      <w:pPr>
        <w:numPr>
          <w:ilvl w:val="0"/>
          <w:numId w:val="15"/>
        </w:numPr>
        <w:autoSpaceDE w:val="0"/>
        <w:autoSpaceDN w:val="0"/>
        <w:adjustRightInd w:val="0"/>
        <w:ind w:left="284" w:hanging="284"/>
        <w:jc w:val="both"/>
        <w:rPr>
          <w:rFonts w:ascii="Calibri" w:hAnsi="Calibri"/>
          <w:sz w:val="22"/>
          <w:szCs w:val="22"/>
        </w:rPr>
      </w:pPr>
      <w:r w:rsidRPr="00E05A05">
        <w:rPr>
          <w:rFonts w:ascii="Calibri" w:hAnsi="Calibri"/>
          <w:sz w:val="22"/>
          <w:szCs w:val="22"/>
        </w:rPr>
        <w:t xml:space="preserve">Zhotovitel je povinen při provádění díla postupovat podle pokynů objednatele, a to při dodržení </w:t>
      </w:r>
      <w:r w:rsidRPr="004E7232">
        <w:rPr>
          <w:rFonts w:ascii="Calibri" w:hAnsi="Calibri"/>
          <w:sz w:val="22"/>
          <w:szCs w:val="22"/>
        </w:rPr>
        <w:t>ustanovení obecně závazných právních předpisů.</w:t>
      </w:r>
    </w:p>
    <w:p w14:paraId="760A0CF3" w14:textId="77777777" w:rsidR="00525720" w:rsidRPr="004E7232" w:rsidRDefault="00525720" w:rsidP="00525720">
      <w:pPr>
        <w:pStyle w:val="Stednmka1zvraznn21"/>
        <w:rPr>
          <w:rFonts w:ascii="Calibri" w:hAnsi="Calibri"/>
          <w:sz w:val="22"/>
          <w:szCs w:val="22"/>
        </w:rPr>
      </w:pPr>
    </w:p>
    <w:p w14:paraId="7A9FC50E" w14:textId="49CF0290" w:rsidR="00167921" w:rsidRPr="004E7232" w:rsidRDefault="00C8215E" w:rsidP="00C74600">
      <w:pPr>
        <w:numPr>
          <w:ilvl w:val="0"/>
          <w:numId w:val="15"/>
        </w:numPr>
        <w:autoSpaceDE w:val="0"/>
        <w:autoSpaceDN w:val="0"/>
        <w:adjustRightInd w:val="0"/>
        <w:ind w:left="284" w:hanging="284"/>
        <w:jc w:val="both"/>
        <w:rPr>
          <w:rFonts w:ascii="Calibri" w:hAnsi="Calibri"/>
          <w:sz w:val="22"/>
          <w:szCs w:val="22"/>
        </w:rPr>
      </w:pPr>
      <w:r w:rsidRPr="004E7232">
        <w:rPr>
          <w:rFonts w:ascii="Calibri" w:hAnsi="Calibri"/>
          <w:sz w:val="22"/>
          <w:szCs w:val="22"/>
        </w:rPr>
        <w:t xml:space="preserve">Zhotovitel je povinen </w:t>
      </w:r>
      <w:r w:rsidR="00347B7C" w:rsidRPr="004E7232">
        <w:rPr>
          <w:rFonts w:ascii="Calibri" w:hAnsi="Calibri"/>
          <w:sz w:val="22"/>
          <w:szCs w:val="22"/>
        </w:rPr>
        <w:t>provést dílo</w:t>
      </w:r>
      <w:r w:rsidR="00B968B7" w:rsidRPr="004E7232">
        <w:rPr>
          <w:rFonts w:ascii="Calibri" w:hAnsi="Calibri"/>
          <w:sz w:val="22"/>
          <w:szCs w:val="22"/>
        </w:rPr>
        <w:t xml:space="preserve"> </w:t>
      </w:r>
      <w:r w:rsidR="000C3A8D" w:rsidRPr="004E7232">
        <w:rPr>
          <w:rFonts w:ascii="Calibri" w:hAnsi="Calibri"/>
          <w:sz w:val="22"/>
          <w:szCs w:val="22"/>
        </w:rPr>
        <w:t xml:space="preserve">v souladu </w:t>
      </w:r>
      <w:r w:rsidR="000B7C31" w:rsidRPr="004E7232">
        <w:rPr>
          <w:rFonts w:ascii="Calibri" w:hAnsi="Calibri"/>
          <w:sz w:val="22"/>
          <w:szCs w:val="22"/>
        </w:rPr>
        <w:t xml:space="preserve">projektovou dokumentací </w:t>
      </w:r>
      <w:r w:rsidR="00715495" w:rsidRPr="004E7232">
        <w:rPr>
          <w:rFonts w:ascii="Calibri" w:hAnsi="Calibri"/>
          <w:sz w:val="22"/>
          <w:szCs w:val="22"/>
        </w:rPr>
        <w:t>k žádosti o stavební povolení</w:t>
      </w:r>
      <w:r w:rsidR="008538CD" w:rsidRPr="004E7232">
        <w:rPr>
          <w:rFonts w:ascii="Calibri" w:hAnsi="Calibri"/>
          <w:sz w:val="22"/>
          <w:szCs w:val="22"/>
        </w:rPr>
        <w:t xml:space="preserve"> </w:t>
      </w:r>
      <w:r w:rsidR="00B31A24" w:rsidRPr="00B31A24">
        <w:rPr>
          <w:rFonts w:ascii="Calibri" w:hAnsi="Calibri"/>
          <w:sz w:val="22"/>
          <w:szCs w:val="22"/>
        </w:rPr>
        <w:t>vytvořenou na základě Smlouvy ze dne 20. 11. 2013.</w:t>
      </w:r>
    </w:p>
    <w:p w14:paraId="5E5790D0" w14:textId="77777777" w:rsidR="000B7C31" w:rsidRDefault="000B7C31" w:rsidP="000B7C31">
      <w:pPr>
        <w:pStyle w:val="Stednmka1zvraznn21"/>
        <w:rPr>
          <w:rFonts w:ascii="Calibri" w:hAnsi="Calibri"/>
          <w:sz w:val="22"/>
          <w:szCs w:val="22"/>
        </w:rPr>
      </w:pPr>
    </w:p>
    <w:p w14:paraId="605B5699" w14:textId="559A7775" w:rsidR="000B7C31" w:rsidRDefault="000B7C31" w:rsidP="00B31A24">
      <w:pPr>
        <w:numPr>
          <w:ilvl w:val="0"/>
          <w:numId w:val="15"/>
        </w:numPr>
        <w:autoSpaceDE w:val="0"/>
        <w:autoSpaceDN w:val="0"/>
        <w:adjustRightInd w:val="0"/>
        <w:ind w:left="284" w:hanging="284"/>
        <w:jc w:val="both"/>
        <w:rPr>
          <w:rFonts w:ascii="Calibri" w:hAnsi="Calibri"/>
          <w:sz w:val="22"/>
          <w:szCs w:val="22"/>
        </w:rPr>
      </w:pPr>
      <w:r w:rsidRPr="000B7C31">
        <w:rPr>
          <w:rFonts w:ascii="Calibri" w:hAnsi="Calibri"/>
          <w:sz w:val="22"/>
          <w:szCs w:val="22"/>
        </w:rPr>
        <w:t xml:space="preserve">Zhotovitel je povinen vytvořit a předat objednateli </w:t>
      </w:r>
      <w:r w:rsidR="00B31A24" w:rsidRPr="00B31A24">
        <w:rPr>
          <w:rFonts w:ascii="Calibri" w:hAnsi="Calibri"/>
          <w:sz w:val="22"/>
          <w:szCs w:val="22"/>
        </w:rPr>
        <w:t>projektovou dokumentaci</w:t>
      </w:r>
      <w:r w:rsidR="00720609">
        <w:rPr>
          <w:rFonts w:ascii="Calibri" w:hAnsi="Calibri"/>
          <w:sz w:val="22"/>
          <w:szCs w:val="22"/>
        </w:rPr>
        <w:t xml:space="preserve"> </w:t>
      </w:r>
      <w:r w:rsidRPr="000B7C31">
        <w:rPr>
          <w:rFonts w:ascii="Calibri" w:hAnsi="Calibri"/>
          <w:sz w:val="22"/>
          <w:szCs w:val="22"/>
        </w:rPr>
        <w:t xml:space="preserve">ve všech náležitostech – grafické, textové a dokladové v počtu </w:t>
      </w:r>
      <w:r w:rsidR="00B31A24" w:rsidRPr="00B31A24">
        <w:rPr>
          <w:rFonts w:ascii="Calibri" w:hAnsi="Calibri"/>
          <w:sz w:val="22"/>
          <w:szCs w:val="22"/>
        </w:rPr>
        <w:t>4</w:t>
      </w:r>
      <w:r w:rsidRPr="000B7C31">
        <w:rPr>
          <w:rFonts w:ascii="Calibri" w:hAnsi="Calibri"/>
          <w:sz w:val="22"/>
          <w:szCs w:val="22"/>
        </w:rPr>
        <w:t xml:space="preserve"> paré v tištěné podobě + 2x na CD nebo DVD ve formátu „dwg“, „pdf“, „xls“ a „doc“.</w:t>
      </w:r>
    </w:p>
    <w:p w14:paraId="7F5861DA" w14:textId="77777777" w:rsidR="00520317" w:rsidRPr="00B31A24" w:rsidRDefault="00520317" w:rsidP="00520317">
      <w:pPr>
        <w:pStyle w:val="Stednmka1zvraznn21"/>
        <w:ind w:left="0"/>
        <w:jc w:val="both"/>
        <w:rPr>
          <w:sz w:val="22"/>
          <w:szCs w:val="22"/>
        </w:rPr>
      </w:pPr>
    </w:p>
    <w:p w14:paraId="7CAEEEB0" w14:textId="6D3E0F59" w:rsidR="00D43749" w:rsidRPr="00B31A24" w:rsidRDefault="00C8215E" w:rsidP="000B7C31">
      <w:pPr>
        <w:numPr>
          <w:ilvl w:val="0"/>
          <w:numId w:val="15"/>
        </w:numPr>
        <w:autoSpaceDE w:val="0"/>
        <w:autoSpaceDN w:val="0"/>
        <w:adjustRightInd w:val="0"/>
        <w:ind w:left="284" w:hanging="284"/>
        <w:jc w:val="both"/>
        <w:rPr>
          <w:rFonts w:ascii="Calibri" w:hAnsi="Calibri"/>
          <w:sz w:val="22"/>
          <w:szCs w:val="22"/>
        </w:rPr>
      </w:pPr>
      <w:r w:rsidRPr="00D43749">
        <w:rPr>
          <w:rFonts w:ascii="Calibri" w:hAnsi="Calibri"/>
          <w:sz w:val="22"/>
          <w:szCs w:val="22"/>
        </w:rPr>
        <w:t>Zhotovitel prohlašuje, že se před podpisem této smlouvy podrobně seznámil s požadavky objednatele na rozsah a kvalitu díla. Zhotovitel dále prohlašuje, že je s ohledem na své znalosti a zkušenosti schopen dílo provést podle požadavků objedn</w:t>
      </w:r>
      <w:r w:rsidR="00D43749" w:rsidRPr="00D43749">
        <w:rPr>
          <w:rFonts w:ascii="Calibri" w:hAnsi="Calibri"/>
          <w:sz w:val="22"/>
          <w:szCs w:val="22"/>
        </w:rPr>
        <w:t>atele uvedených v této smlouvě.</w:t>
      </w:r>
      <w:r w:rsidR="00B31A24" w:rsidRPr="00B31A24">
        <w:rPr>
          <w:rFonts w:ascii="Calibri" w:hAnsi="Calibri"/>
          <w:sz w:val="22"/>
          <w:szCs w:val="22"/>
        </w:rPr>
        <w:t xml:space="preserve"> Zhotovitel je povinen provést dílo podle této smlouvy včetně prací a dodávek, které sice nejsou v této smlouvě výslovně popsány, ale jsou pro řádné provedení díla potřebné a zhotovitel je znal, mohl anebo měl znát na základě svých odborných znalostí při uzavření této smlouvy.</w:t>
      </w:r>
    </w:p>
    <w:p w14:paraId="61E777F0" w14:textId="77777777" w:rsidR="00E421FB" w:rsidRPr="00E421FB" w:rsidRDefault="00E421FB" w:rsidP="00E421FB">
      <w:pPr>
        <w:autoSpaceDE w:val="0"/>
        <w:autoSpaceDN w:val="0"/>
        <w:adjustRightInd w:val="0"/>
        <w:jc w:val="both"/>
        <w:rPr>
          <w:rFonts w:ascii="Calibri" w:hAnsi="Calibri" w:cs="Arial"/>
        </w:rPr>
      </w:pPr>
    </w:p>
    <w:p w14:paraId="07F1104D" w14:textId="77777777" w:rsidR="00E421FB" w:rsidRPr="00D43749" w:rsidRDefault="00E421FB" w:rsidP="00E421FB">
      <w:pPr>
        <w:autoSpaceDE w:val="0"/>
        <w:autoSpaceDN w:val="0"/>
        <w:adjustRightInd w:val="0"/>
        <w:jc w:val="both"/>
        <w:rPr>
          <w:rFonts w:ascii="Calibri" w:hAnsi="Calibri" w:cs="Arial"/>
        </w:rPr>
      </w:pPr>
    </w:p>
    <w:p w14:paraId="428D1063" w14:textId="77777777" w:rsidR="00C8215E" w:rsidRPr="00E2756C" w:rsidRDefault="00C27D3C" w:rsidP="000749BC">
      <w:pPr>
        <w:keepNext/>
        <w:autoSpaceDE w:val="0"/>
        <w:autoSpaceDN w:val="0"/>
        <w:adjustRightInd w:val="0"/>
        <w:jc w:val="center"/>
        <w:rPr>
          <w:rFonts w:ascii="Calibri" w:hAnsi="Calibri"/>
          <w:b/>
          <w:sz w:val="22"/>
          <w:szCs w:val="22"/>
        </w:rPr>
      </w:pPr>
      <w:r w:rsidRPr="00E2756C">
        <w:rPr>
          <w:rFonts w:ascii="Calibri" w:hAnsi="Calibri"/>
          <w:b/>
          <w:sz w:val="22"/>
          <w:szCs w:val="22"/>
        </w:rPr>
        <w:t xml:space="preserve">ČL. </w:t>
      </w:r>
      <w:r w:rsidR="00C8215E" w:rsidRPr="00E2756C">
        <w:rPr>
          <w:rFonts w:ascii="Calibri" w:hAnsi="Calibri"/>
          <w:b/>
          <w:sz w:val="22"/>
          <w:szCs w:val="22"/>
        </w:rPr>
        <w:t>V. LICENČNÍ UJEDNÁNÍ</w:t>
      </w:r>
    </w:p>
    <w:p w14:paraId="38BA7936" w14:textId="77777777" w:rsidR="00C8215E" w:rsidRPr="00E2756C" w:rsidRDefault="00C8215E" w:rsidP="000749BC">
      <w:pPr>
        <w:keepNext/>
        <w:autoSpaceDE w:val="0"/>
        <w:autoSpaceDN w:val="0"/>
        <w:adjustRightInd w:val="0"/>
        <w:rPr>
          <w:rFonts w:ascii="Calibri" w:hAnsi="Calibri"/>
          <w:sz w:val="22"/>
          <w:szCs w:val="22"/>
        </w:rPr>
      </w:pPr>
    </w:p>
    <w:p w14:paraId="64C8DEE3" w14:textId="77777777" w:rsidR="00C8215E" w:rsidRDefault="00C8215E" w:rsidP="000749BC">
      <w:pPr>
        <w:pStyle w:val="Stednmka1zvraznn21"/>
        <w:keepNext/>
        <w:numPr>
          <w:ilvl w:val="0"/>
          <w:numId w:val="11"/>
        </w:numPr>
        <w:autoSpaceDE w:val="0"/>
        <w:autoSpaceDN w:val="0"/>
        <w:adjustRightInd w:val="0"/>
        <w:ind w:left="284" w:hanging="284"/>
        <w:jc w:val="both"/>
        <w:rPr>
          <w:rFonts w:ascii="Calibri" w:hAnsi="Calibri"/>
          <w:sz w:val="22"/>
          <w:szCs w:val="22"/>
        </w:rPr>
      </w:pPr>
      <w:r w:rsidRPr="00E2756C">
        <w:rPr>
          <w:rFonts w:ascii="Calibri" w:hAnsi="Calibri"/>
          <w:sz w:val="22"/>
          <w:szCs w:val="22"/>
        </w:rPr>
        <w:t xml:space="preserve">Zhotovitel poskytuje objednateli oprávnění k libovolnému užití díla </w:t>
      </w:r>
      <w:r w:rsidR="004F16E3" w:rsidRPr="00E2756C">
        <w:rPr>
          <w:rFonts w:ascii="Calibri" w:hAnsi="Calibri"/>
          <w:sz w:val="22"/>
          <w:szCs w:val="22"/>
        </w:rPr>
        <w:t xml:space="preserve">a </w:t>
      </w:r>
      <w:r w:rsidRPr="00E2756C">
        <w:rPr>
          <w:rFonts w:ascii="Calibri" w:hAnsi="Calibri"/>
          <w:sz w:val="22"/>
          <w:szCs w:val="22"/>
        </w:rPr>
        <w:t>jeho jednotlivých částí (dále také „</w:t>
      </w:r>
      <w:r w:rsidRPr="00E2756C">
        <w:rPr>
          <w:rFonts w:ascii="Calibri" w:hAnsi="Calibri"/>
          <w:b/>
          <w:i/>
          <w:sz w:val="22"/>
          <w:szCs w:val="22"/>
        </w:rPr>
        <w:t>licence</w:t>
      </w:r>
      <w:r w:rsidRPr="00E2756C">
        <w:rPr>
          <w:rFonts w:ascii="Calibri" w:hAnsi="Calibri"/>
          <w:sz w:val="22"/>
          <w:szCs w:val="22"/>
        </w:rPr>
        <w:t>“), a to bez dalšího souhlasu zhotovitele. Oprávněním užít díl</w:t>
      </w:r>
      <w:r w:rsidR="004F16E3" w:rsidRPr="00E2756C">
        <w:rPr>
          <w:rFonts w:ascii="Calibri" w:hAnsi="Calibri"/>
          <w:sz w:val="22"/>
          <w:szCs w:val="22"/>
        </w:rPr>
        <w:t>o</w:t>
      </w:r>
      <w:r w:rsidRPr="00E2756C">
        <w:rPr>
          <w:rFonts w:ascii="Calibri" w:hAnsi="Calibri"/>
          <w:sz w:val="22"/>
          <w:szCs w:val="22"/>
        </w:rPr>
        <w:t xml:space="preserve"> nebo jeho jednotlivé části se ve smyslu této smlouvy rozumí právo užívat díl</w:t>
      </w:r>
      <w:r w:rsidR="004F16E3" w:rsidRPr="00E2756C">
        <w:rPr>
          <w:rFonts w:ascii="Calibri" w:hAnsi="Calibri"/>
          <w:sz w:val="22"/>
          <w:szCs w:val="22"/>
        </w:rPr>
        <w:t>o</w:t>
      </w:r>
      <w:r w:rsidRPr="00E2756C">
        <w:rPr>
          <w:rFonts w:ascii="Calibri" w:hAnsi="Calibri"/>
          <w:sz w:val="22"/>
          <w:szCs w:val="22"/>
        </w:rPr>
        <w:t xml:space="preserve"> nebo jeho jednotlivé části všemi známými a možnými způsoby užití, které povaha díla nebo jeho jednotlivých částí připouští, a které není v rozporu s právními předpisy. Zhotovitel poskytuje objednateli tuto licenci jako výhradní. Licence je poskytována na neomezenou dobu</w:t>
      </w:r>
      <w:r w:rsidR="00D554DB" w:rsidRPr="00E2756C">
        <w:rPr>
          <w:rFonts w:ascii="Calibri" w:hAnsi="Calibri"/>
          <w:sz w:val="22"/>
          <w:szCs w:val="22"/>
        </w:rPr>
        <w:t xml:space="preserve"> na území České republiky</w:t>
      </w:r>
      <w:r w:rsidRPr="00E2756C">
        <w:rPr>
          <w:rFonts w:ascii="Calibri" w:hAnsi="Calibri"/>
          <w:sz w:val="22"/>
          <w:szCs w:val="22"/>
        </w:rPr>
        <w:t>. Poskytnutí licence je úplatné, přičemž úplata je obsažena v celkové ceně díla.</w:t>
      </w:r>
    </w:p>
    <w:p w14:paraId="091B953E" w14:textId="77777777" w:rsidR="00DC6D9E" w:rsidRDefault="00DC6D9E" w:rsidP="00DC6D9E">
      <w:pPr>
        <w:pStyle w:val="Stednmka1zvraznn21"/>
        <w:spacing w:line="276" w:lineRule="auto"/>
        <w:ind w:left="284"/>
        <w:contextualSpacing/>
        <w:jc w:val="both"/>
      </w:pPr>
    </w:p>
    <w:p w14:paraId="023918C9" w14:textId="77777777" w:rsidR="00DC6D9E" w:rsidRDefault="00DC6D9E" w:rsidP="0018010B">
      <w:pPr>
        <w:pStyle w:val="Stednmka1zvraznn21"/>
        <w:numPr>
          <w:ilvl w:val="0"/>
          <w:numId w:val="11"/>
        </w:numPr>
        <w:ind w:left="284" w:hanging="284"/>
        <w:contextualSpacing/>
        <w:jc w:val="both"/>
        <w:rPr>
          <w:rFonts w:ascii="Calibri" w:hAnsi="Calibri"/>
          <w:sz w:val="22"/>
          <w:szCs w:val="22"/>
        </w:rPr>
      </w:pPr>
      <w:r w:rsidRPr="00DC6D9E">
        <w:rPr>
          <w:rFonts w:ascii="Calibri" w:hAnsi="Calibri"/>
          <w:sz w:val="22"/>
          <w:szCs w:val="22"/>
        </w:rPr>
        <w:t xml:space="preserve">Objednatel není povinen </w:t>
      </w:r>
      <w:r>
        <w:rPr>
          <w:rFonts w:ascii="Calibri" w:hAnsi="Calibri"/>
          <w:sz w:val="22"/>
          <w:szCs w:val="22"/>
        </w:rPr>
        <w:t>l</w:t>
      </w:r>
      <w:r w:rsidRPr="00DC6D9E">
        <w:rPr>
          <w:rFonts w:ascii="Calibri" w:hAnsi="Calibri"/>
          <w:sz w:val="22"/>
          <w:szCs w:val="22"/>
        </w:rPr>
        <w:t xml:space="preserve">icenci využít. Objednatel je oprávněn uzavírat podlicenční smlouvy. Objednatel je oprávněn postoupit </w:t>
      </w:r>
      <w:r>
        <w:rPr>
          <w:rFonts w:ascii="Calibri" w:hAnsi="Calibri"/>
          <w:sz w:val="22"/>
          <w:szCs w:val="22"/>
        </w:rPr>
        <w:t>l</w:t>
      </w:r>
      <w:r w:rsidRPr="00DC6D9E">
        <w:rPr>
          <w:rFonts w:ascii="Calibri" w:hAnsi="Calibri"/>
          <w:sz w:val="22"/>
          <w:szCs w:val="22"/>
        </w:rPr>
        <w:t xml:space="preserve">icenci třetí osobě, k čemuž </w:t>
      </w:r>
      <w:r w:rsidR="00482730">
        <w:rPr>
          <w:rFonts w:ascii="Calibri" w:hAnsi="Calibri"/>
          <w:sz w:val="22"/>
          <w:szCs w:val="22"/>
        </w:rPr>
        <w:t>z</w:t>
      </w:r>
      <w:r w:rsidRPr="00DC6D9E">
        <w:rPr>
          <w:rFonts w:ascii="Calibri" w:hAnsi="Calibri"/>
          <w:sz w:val="22"/>
          <w:szCs w:val="22"/>
        </w:rPr>
        <w:t xml:space="preserve">hotovitel uděluje </w:t>
      </w:r>
      <w:r w:rsidR="00482730">
        <w:rPr>
          <w:rFonts w:ascii="Calibri" w:hAnsi="Calibri"/>
          <w:sz w:val="22"/>
          <w:szCs w:val="22"/>
        </w:rPr>
        <w:t>o</w:t>
      </w:r>
      <w:r w:rsidRPr="00DC6D9E">
        <w:rPr>
          <w:rFonts w:ascii="Calibri" w:hAnsi="Calibri"/>
          <w:sz w:val="22"/>
          <w:szCs w:val="22"/>
        </w:rPr>
        <w:t>bjednateli souhlas.</w:t>
      </w:r>
    </w:p>
    <w:p w14:paraId="63787F67" w14:textId="77777777" w:rsidR="00DC6D9E" w:rsidRDefault="00DC6D9E" w:rsidP="00DC6D9E">
      <w:pPr>
        <w:pStyle w:val="Stednmka1zvraznn21"/>
        <w:rPr>
          <w:rFonts w:ascii="Calibri" w:hAnsi="Calibri"/>
          <w:sz w:val="22"/>
          <w:szCs w:val="22"/>
        </w:rPr>
      </w:pPr>
    </w:p>
    <w:p w14:paraId="20BC8EF4" w14:textId="77777777" w:rsidR="00C8215E" w:rsidRPr="00E2756C" w:rsidRDefault="00C8215E" w:rsidP="00C8215E">
      <w:pPr>
        <w:autoSpaceDE w:val="0"/>
        <w:autoSpaceDN w:val="0"/>
        <w:adjustRightInd w:val="0"/>
        <w:jc w:val="both"/>
        <w:rPr>
          <w:rFonts w:ascii="Calibri" w:hAnsi="Calibri"/>
          <w:sz w:val="22"/>
        </w:rPr>
      </w:pPr>
    </w:p>
    <w:p w14:paraId="7CC4ECC5" w14:textId="77777777" w:rsidR="00C8215E" w:rsidRPr="00E2756C" w:rsidRDefault="00C27D3C" w:rsidP="00C8215E">
      <w:pPr>
        <w:pStyle w:val="Odstavec"/>
        <w:ind w:firstLine="0"/>
        <w:jc w:val="center"/>
        <w:rPr>
          <w:rFonts w:ascii="Calibri" w:hAnsi="Calibri"/>
          <w:b/>
          <w:sz w:val="22"/>
        </w:rPr>
      </w:pPr>
      <w:r w:rsidRPr="00E2756C">
        <w:rPr>
          <w:rFonts w:ascii="Calibri" w:hAnsi="Calibri"/>
          <w:b/>
          <w:sz w:val="22"/>
        </w:rPr>
        <w:t xml:space="preserve">ČL. </w:t>
      </w:r>
      <w:r w:rsidR="00C8215E" w:rsidRPr="00E2756C">
        <w:rPr>
          <w:rFonts w:ascii="Calibri" w:hAnsi="Calibri"/>
          <w:b/>
          <w:sz w:val="22"/>
        </w:rPr>
        <w:t>VI. TERMÍN A MÍSTO PLNĚNÍ</w:t>
      </w:r>
    </w:p>
    <w:p w14:paraId="29BC425F" w14:textId="77777777" w:rsidR="00C8215E" w:rsidRPr="00E2756C" w:rsidRDefault="00C8215E" w:rsidP="00C8215E">
      <w:pPr>
        <w:pStyle w:val="Odstavecodsazen"/>
        <w:ind w:left="0" w:firstLine="0"/>
        <w:rPr>
          <w:rFonts w:ascii="Calibri" w:hAnsi="Calibri"/>
          <w:sz w:val="22"/>
        </w:rPr>
      </w:pPr>
    </w:p>
    <w:p w14:paraId="364AF348" w14:textId="4F9E54EB" w:rsidR="00C8215E" w:rsidRPr="00291E9E" w:rsidRDefault="00C8215E" w:rsidP="00291E9E">
      <w:pPr>
        <w:pStyle w:val="Odstavecodsazen"/>
        <w:numPr>
          <w:ilvl w:val="0"/>
          <w:numId w:val="3"/>
        </w:numPr>
        <w:tabs>
          <w:tab w:val="clear" w:pos="1699"/>
          <w:tab w:val="num" w:pos="284"/>
        </w:tabs>
        <w:ind w:left="284" w:hanging="284"/>
        <w:rPr>
          <w:rFonts w:ascii="Calibri" w:hAnsi="Calibri"/>
          <w:sz w:val="22"/>
        </w:rPr>
      </w:pPr>
      <w:r w:rsidRPr="00031727">
        <w:rPr>
          <w:rFonts w:ascii="Calibri" w:hAnsi="Calibri"/>
          <w:sz w:val="22"/>
        </w:rPr>
        <w:t xml:space="preserve">Zhotovitel se zavazuje </w:t>
      </w:r>
      <w:r w:rsidRPr="00291E9E">
        <w:rPr>
          <w:rFonts w:ascii="Calibri" w:hAnsi="Calibri"/>
          <w:sz w:val="22"/>
        </w:rPr>
        <w:t xml:space="preserve">zahájit </w:t>
      </w:r>
      <w:r w:rsidR="004D3FA5" w:rsidRPr="00291E9E">
        <w:rPr>
          <w:rFonts w:ascii="Calibri" w:hAnsi="Calibri"/>
          <w:sz w:val="22"/>
        </w:rPr>
        <w:t>provádění</w:t>
      </w:r>
      <w:r w:rsidR="000B7C31" w:rsidRPr="00291E9E">
        <w:rPr>
          <w:rFonts w:ascii="Calibri" w:hAnsi="Calibri"/>
          <w:sz w:val="22"/>
        </w:rPr>
        <w:t xml:space="preserve"> </w:t>
      </w:r>
      <w:r w:rsidR="0050064D" w:rsidRPr="00291E9E">
        <w:rPr>
          <w:rFonts w:ascii="Calibri" w:hAnsi="Calibri"/>
          <w:sz w:val="22"/>
        </w:rPr>
        <w:t>díla</w:t>
      </w:r>
      <w:r w:rsidRPr="00291E9E">
        <w:rPr>
          <w:rFonts w:ascii="Calibri" w:hAnsi="Calibri"/>
          <w:sz w:val="22"/>
        </w:rPr>
        <w:t xml:space="preserve"> neprodleně po uzavření této smlouvy. </w:t>
      </w:r>
      <w:r w:rsidR="0018010B" w:rsidRPr="00291E9E">
        <w:rPr>
          <w:rFonts w:ascii="Calibri" w:hAnsi="Calibri"/>
          <w:sz w:val="22"/>
        </w:rPr>
        <w:t>D</w:t>
      </w:r>
      <w:r w:rsidR="0018010B">
        <w:rPr>
          <w:rFonts w:ascii="Calibri" w:hAnsi="Calibri"/>
          <w:sz w:val="22"/>
        </w:rPr>
        <w:t>luh</w:t>
      </w:r>
      <w:r w:rsidRPr="00237029">
        <w:rPr>
          <w:rFonts w:ascii="Calibri" w:hAnsi="Calibri"/>
          <w:sz w:val="22"/>
        </w:rPr>
        <w:t xml:space="preserve"> zhotovitele řádně provést </w:t>
      </w:r>
      <w:r w:rsidR="0050064D" w:rsidRPr="00237029">
        <w:rPr>
          <w:rFonts w:ascii="Calibri" w:hAnsi="Calibri"/>
          <w:sz w:val="22"/>
        </w:rPr>
        <w:t xml:space="preserve">předmět </w:t>
      </w:r>
      <w:r w:rsidRPr="003A01CB">
        <w:rPr>
          <w:rFonts w:ascii="Calibri" w:hAnsi="Calibri"/>
          <w:sz w:val="22"/>
        </w:rPr>
        <w:t xml:space="preserve">smlouvy je splněn řádným a včasným dokončením </w:t>
      </w:r>
      <w:r w:rsidR="00254169" w:rsidRPr="00D15971">
        <w:rPr>
          <w:rFonts w:ascii="Calibri" w:hAnsi="Calibri"/>
          <w:sz w:val="22"/>
        </w:rPr>
        <w:t xml:space="preserve">díla </w:t>
      </w:r>
      <w:r w:rsidRPr="00D15971">
        <w:rPr>
          <w:rFonts w:ascii="Calibri" w:hAnsi="Calibri"/>
          <w:sz w:val="22"/>
        </w:rPr>
        <w:t xml:space="preserve">a </w:t>
      </w:r>
      <w:r w:rsidR="00D554DB" w:rsidRPr="00D15971">
        <w:rPr>
          <w:rFonts w:ascii="Calibri" w:hAnsi="Calibri"/>
          <w:sz w:val="22"/>
        </w:rPr>
        <w:t>jeh</w:t>
      </w:r>
      <w:r w:rsidR="000B7C31">
        <w:rPr>
          <w:rFonts w:ascii="Calibri" w:hAnsi="Calibri"/>
          <w:sz w:val="22"/>
        </w:rPr>
        <w:t>o</w:t>
      </w:r>
      <w:r w:rsidR="00D554DB" w:rsidRPr="00D15971">
        <w:rPr>
          <w:rFonts w:ascii="Calibri" w:hAnsi="Calibri"/>
          <w:sz w:val="22"/>
        </w:rPr>
        <w:t xml:space="preserve"> </w:t>
      </w:r>
      <w:r w:rsidRPr="00FC3E31">
        <w:rPr>
          <w:rFonts w:ascii="Calibri" w:hAnsi="Calibri"/>
          <w:sz w:val="22"/>
        </w:rPr>
        <w:t xml:space="preserve">předáním </w:t>
      </w:r>
      <w:r w:rsidR="0050064D" w:rsidRPr="00FC3E31">
        <w:rPr>
          <w:rFonts w:ascii="Calibri" w:hAnsi="Calibri"/>
          <w:sz w:val="22"/>
        </w:rPr>
        <w:t>v termínu a místě plnění objednateli</w:t>
      </w:r>
      <w:r w:rsidR="00D554DB" w:rsidRPr="00FC3E31">
        <w:rPr>
          <w:rFonts w:ascii="Calibri" w:hAnsi="Calibri"/>
          <w:sz w:val="22"/>
        </w:rPr>
        <w:t xml:space="preserve"> a řádným provedením </w:t>
      </w:r>
      <w:r w:rsidR="00291E9E" w:rsidRPr="00291E9E">
        <w:rPr>
          <w:rFonts w:ascii="Calibri" w:hAnsi="Calibri"/>
          <w:sz w:val="22"/>
        </w:rPr>
        <w:t>inženýrské činnosti</w:t>
      </w:r>
      <w:r w:rsidR="0050064D" w:rsidRPr="00E8659E">
        <w:rPr>
          <w:rFonts w:ascii="Calibri" w:hAnsi="Calibri"/>
          <w:sz w:val="22"/>
        </w:rPr>
        <w:t>.</w:t>
      </w:r>
    </w:p>
    <w:p w14:paraId="7463D08B" w14:textId="77777777" w:rsidR="00C8215E" w:rsidRPr="00E2756C" w:rsidRDefault="00C8215E" w:rsidP="004D0EF5">
      <w:pPr>
        <w:pStyle w:val="Odstavecodsazen"/>
        <w:tabs>
          <w:tab w:val="clear" w:pos="1699"/>
        </w:tabs>
        <w:ind w:left="0" w:firstLine="0"/>
        <w:rPr>
          <w:rFonts w:ascii="Calibri" w:hAnsi="Calibri"/>
          <w:sz w:val="22"/>
        </w:rPr>
      </w:pPr>
    </w:p>
    <w:p w14:paraId="344457F6" w14:textId="7B51A87D" w:rsidR="00031727" w:rsidRPr="00E421FB" w:rsidRDefault="00031727" w:rsidP="000B7C31">
      <w:pPr>
        <w:pStyle w:val="Odstavecodsazen"/>
        <w:numPr>
          <w:ilvl w:val="0"/>
          <w:numId w:val="3"/>
        </w:numPr>
        <w:tabs>
          <w:tab w:val="clear" w:pos="1699"/>
          <w:tab w:val="num" w:pos="284"/>
        </w:tabs>
        <w:ind w:left="284" w:hanging="284"/>
        <w:rPr>
          <w:rFonts w:ascii="Calibri" w:hAnsi="Calibri"/>
          <w:sz w:val="22"/>
        </w:rPr>
      </w:pPr>
      <w:r w:rsidRPr="008A23E8">
        <w:rPr>
          <w:rFonts w:ascii="Calibri" w:hAnsi="Calibri"/>
          <w:sz w:val="22"/>
        </w:rPr>
        <w:t xml:space="preserve">Zhotovitel se zavazuje dokončit </w:t>
      </w:r>
      <w:r w:rsidR="00291E9E" w:rsidRPr="00291E9E">
        <w:rPr>
          <w:rFonts w:ascii="Calibri" w:hAnsi="Calibri"/>
          <w:sz w:val="22"/>
        </w:rPr>
        <w:t>projektovou dokumentaci</w:t>
      </w:r>
      <w:r w:rsidR="00057D8B" w:rsidRPr="008A23E8">
        <w:rPr>
          <w:rFonts w:ascii="Calibri" w:hAnsi="Calibri"/>
          <w:sz w:val="22"/>
        </w:rPr>
        <w:t xml:space="preserve"> </w:t>
      </w:r>
      <w:r w:rsidRPr="008A23E8">
        <w:rPr>
          <w:rFonts w:ascii="Calibri" w:hAnsi="Calibri"/>
          <w:sz w:val="22"/>
        </w:rPr>
        <w:t xml:space="preserve">a předat </w:t>
      </w:r>
      <w:r w:rsidR="00291E9E">
        <w:rPr>
          <w:rFonts w:ascii="Calibri" w:hAnsi="Calibri"/>
          <w:sz w:val="22"/>
        </w:rPr>
        <w:t>ji</w:t>
      </w:r>
      <w:r w:rsidR="000B7C31" w:rsidRPr="008A23E8">
        <w:rPr>
          <w:rFonts w:ascii="Calibri" w:hAnsi="Calibri"/>
          <w:sz w:val="22"/>
        </w:rPr>
        <w:t xml:space="preserve"> </w:t>
      </w:r>
      <w:r w:rsidRPr="008A23E8">
        <w:rPr>
          <w:rFonts w:ascii="Calibri" w:hAnsi="Calibri"/>
          <w:sz w:val="22"/>
        </w:rPr>
        <w:t xml:space="preserve">objednateli nejpozději </w:t>
      </w:r>
      <w:r w:rsidR="000B7C31" w:rsidRPr="008A23E8">
        <w:rPr>
          <w:rFonts w:ascii="Calibri" w:hAnsi="Calibri"/>
          <w:sz w:val="22"/>
        </w:rPr>
        <w:t xml:space="preserve">do </w:t>
      </w:r>
      <w:r w:rsidR="00C74600" w:rsidRPr="00C74600">
        <w:rPr>
          <w:rFonts w:ascii="Calibri" w:hAnsi="Calibri"/>
          <w:sz w:val="22"/>
        </w:rPr>
        <w:t>3</w:t>
      </w:r>
      <w:r w:rsidR="00A24E05" w:rsidRPr="008A23E8">
        <w:rPr>
          <w:rFonts w:ascii="Calibri" w:hAnsi="Calibri"/>
          <w:sz w:val="22"/>
        </w:rPr>
        <w:t xml:space="preserve">0 dnů </w:t>
      </w:r>
      <w:r w:rsidR="00C74600" w:rsidRPr="00291E9E">
        <w:rPr>
          <w:rFonts w:ascii="Calibri" w:hAnsi="Calibri"/>
          <w:sz w:val="22"/>
        </w:rPr>
        <w:t xml:space="preserve">ode dne uzavření </w:t>
      </w:r>
      <w:r w:rsidR="00C74600" w:rsidRPr="00E421FB">
        <w:rPr>
          <w:rFonts w:ascii="Calibri" w:hAnsi="Calibri"/>
          <w:sz w:val="22"/>
        </w:rPr>
        <w:t>této S</w:t>
      </w:r>
      <w:r w:rsidR="00166A3E" w:rsidRPr="00E421FB">
        <w:rPr>
          <w:rFonts w:ascii="Calibri" w:hAnsi="Calibri"/>
          <w:sz w:val="22"/>
        </w:rPr>
        <w:t>mlouvy</w:t>
      </w:r>
      <w:r w:rsidR="00291E9E" w:rsidRPr="00291E9E">
        <w:rPr>
          <w:rFonts w:ascii="Calibri" w:hAnsi="Calibri"/>
          <w:sz w:val="22"/>
        </w:rPr>
        <w:t xml:space="preserve"> a podat žádost o změnu stavebního povolení v zastoupení objednatele stavebnímu úřadu nejpozději do 31. 8. 2016</w:t>
      </w:r>
      <w:r w:rsidR="00166A3E" w:rsidRPr="00E421FB">
        <w:rPr>
          <w:rFonts w:ascii="Calibri" w:hAnsi="Calibri"/>
          <w:sz w:val="22"/>
        </w:rPr>
        <w:t>.</w:t>
      </w:r>
    </w:p>
    <w:p w14:paraId="3CEF4EC3" w14:textId="77777777" w:rsidR="00031727" w:rsidRPr="00291E9E" w:rsidRDefault="00031727" w:rsidP="00291E9E">
      <w:pPr>
        <w:pStyle w:val="Odstavecodsazen"/>
        <w:tabs>
          <w:tab w:val="clear" w:pos="1699"/>
        </w:tabs>
        <w:ind w:left="0" w:firstLine="0"/>
        <w:rPr>
          <w:rFonts w:ascii="Calibri" w:hAnsi="Calibri"/>
          <w:sz w:val="22"/>
        </w:rPr>
      </w:pPr>
    </w:p>
    <w:p w14:paraId="43AD52E0" w14:textId="177BDCFD" w:rsidR="00031727" w:rsidRDefault="00291E9E" w:rsidP="00031727">
      <w:pPr>
        <w:pStyle w:val="Odstavecodsazen"/>
        <w:numPr>
          <w:ilvl w:val="0"/>
          <w:numId w:val="3"/>
        </w:numPr>
        <w:tabs>
          <w:tab w:val="clear" w:pos="1699"/>
          <w:tab w:val="num" w:pos="284"/>
        </w:tabs>
        <w:ind w:left="284" w:hanging="284"/>
        <w:rPr>
          <w:rFonts w:ascii="Calibri" w:hAnsi="Calibri"/>
          <w:sz w:val="22"/>
        </w:rPr>
      </w:pPr>
      <w:r w:rsidRPr="00291E9E">
        <w:rPr>
          <w:rFonts w:ascii="Calibri" w:hAnsi="Calibri"/>
          <w:sz w:val="22"/>
        </w:rPr>
        <w:t>Nedojde-li mezi smluvními stranami k jiné dohodě, zhotovitel se zavazuje předat předmět díla včetně všech příloh, jakož i vydané stavební povolení s doložkou právní moci objednateli v sídle objednatele uvedeném v čl. I. této smlouvy.</w:t>
      </w:r>
    </w:p>
    <w:p w14:paraId="52030C25" w14:textId="77777777" w:rsidR="00C8215E" w:rsidRPr="00E2756C" w:rsidRDefault="00C8215E" w:rsidP="004D0EF5">
      <w:pPr>
        <w:pStyle w:val="Odstavecodsazen"/>
        <w:tabs>
          <w:tab w:val="clear" w:pos="1699"/>
        </w:tabs>
        <w:ind w:left="0" w:firstLine="0"/>
        <w:rPr>
          <w:rFonts w:ascii="Calibri" w:hAnsi="Calibri"/>
          <w:sz w:val="22"/>
        </w:rPr>
      </w:pPr>
    </w:p>
    <w:p w14:paraId="59F5B61D" w14:textId="77777777" w:rsidR="00C8215E" w:rsidRPr="00E2756C" w:rsidRDefault="00C8215E" w:rsidP="00C8215E">
      <w:pPr>
        <w:pStyle w:val="Odstavecodsazen"/>
        <w:tabs>
          <w:tab w:val="clear" w:pos="1699"/>
          <w:tab w:val="left" w:pos="357"/>
        </w:tabs>
        <w:ind w:left="0" w:firstLine="0"/>
        <w:rPr>
          <w:rFonts w:ascii="Calibri" w:hAnsi="Calibri"/>
          <w:sz w:val="22"/>
        </w:rPr>
      </w:pPr>
    </w:p>
    <w:p w14:paraId="42586C19" w14:textId="77777777" w:rsidR="00C8215E" w:rsidRPr="00E2756C" w:rsidRDefault="00C27D3C" w:rsidP="00E844FC">
      <w:pPr>
        <w:pStyle w:val="Odstavecodsazen"/>
        <w:keepNext/>
        <w:tabs>
          <w:tab w:val="clear" w:pos="1699"/>
          <w:tab w:val="left" w:pos="357"/>
        </w:tabs>
        <w:ind w:left="0" w:firstLine="0"/>
        <w:jc w:val="center"/>
        <w:rPr>
          <w:rFonts w:ascii="Calibri" w:hAnsi="Calibri"/>
          <w:b/>
          <w:sz w:val="22"/>
        </w:rPr>
      </w:pPr>
      <w:r w:rsidRPr="00E2756C">
        <w:rPr>
          <w:rFonts w:ascii="Calibri" w:hAnsi="Calibri"/>
          <w:b/>
          <w:sz w:val="22"/>
        </w:rPr>
        <w:t xml:space="preserve">ČL. </w:t>
      </w:r>
      <w:r w:rsidR="00C8215E" w:rsidRPr="00E2756C">
        <w:rPr>
          <w:rFonts w:ascii="Calibri" w:hAnsi="Calibri"/>
          <w:b/>
          <w:sz w:val="22"/>
        </w:rPr>
        <w:t xml:space="preserve">VII. CENA </w:t>
      </w:r>
      <w:r w:rsidR="006A1955" w:rsidRPr="00E2756C">
        <w:rPr>
          <w:rFonts w:ascii="Calibri" w:hAnsi="Calibri"/>
          <w:b/>
          <w:sz w:val="22"/>
        </w:rPr>
        <w:t>PŘEDMĚTU SMLOUVY</w:t>
      </w:r>
      <w:r w:rsidR="00C8215E" w:rsidRPr="00E2756C">
        <w:rPr>
          <w:rFonts w:ascii="Calibri" w:hAnsi="Calibri"/>
          <w:b/>
          <w:sz w:val="22"/>
        </w:rPr>
        <w:t>, PLATEBNÍ PODMÍNKY</w:t>
      </w:r>
    </w:p>
    <w:p w14:paraId="5537D4B2" w14:textId="77777777" w:rsidR="00C8215E" w:rsidRPr="00E2756C" w:rsidRDefault="00C8215E" w:rsidP="006A1955">
      <w:pPr>
        <w:pStyle w:val="Odstavecodsazen"/>
        <w:tabs>
          <w:tab w:val="clear" w:pos="1699"/>
          <w:tab w:val="left" w:pos="357"/>
        </w:tabs>
        <w:ind w:left="0" w:firstLine="0"/>
        <w:rPr>
          <w:rFonts w:ascii="Calibri" w:hAnsi="Calibri"/>
          <w:sz w:val="22"/>
        </w:rPr>
      </w:pPr>
    </w:p>
    <w:p w14:paraId="59E793CB" w14:textId="77777777" w:rsidR="00ED7A89" w:rsidRDefault="00421F17" w:rsidP="00700574">
      <w:pPr>
        <w:pStyle w:val="Odstavecodsazen"/>
        <w:numPr>
          <w:ilvl w:val="0"/>
          <w:numId w:val="28"/>
        </w:numPr>
        <w:tabs>
          <w:tab w:val="clear" w:pos="1699"/>
        </w:tabs>
        <w:ind w:left="284" w:hanging="284"/>
        <w:rPr>
          <w:rFonts w:ascii="Calibri" w:hAnsi="Calibri"/>
          <w:sz w:val="22"/>
        </w:rPr>
      </w:pPr>
      <w:r>
        <w:rPr>
          <w:rFonts w:ascii="Calibri" w:hAnsi="Calibri"/>
          <w:sz w:val="22"/>
        </w:rPr>
        <w:t>Objednatel uhradí zhotoviteli c</w:t>
      </w:r>
      <w:r w:rsidR="00E750CD">
        <w:rPr>
          <w:rFonts w:ascii="Calibri" w:hAnsi="Calibri"/>
          <w:sz w:val="22"/>
        </w:rPr>
        <w:t>en</w:t>
      </w:r>
      <w:r>
        <w:rPr>
          <w:rFonts w:ascii="Calibri" w:hAnsi="Calibri"/>
          <w:sz w:val="22"/>
        </w:rPr>
        <w:t>u</w:t>
      </w:r>
      <w:r w:rsidR="00ED7A89" w:rsidRPr="0026304A">
        <w:rPr>
          <w:rFonts w:ascii="Calibri" w:hAnsi="Calibri"/>
          <w:sz w:val="22"/>
        </w:rPr>
        <w:t xml:space="preserve"> za provedení předmětu smlouvy </w:t>
      </w:r>
      <w:r>
        <w:rPr>
          <w:rFonts w:ascii="Calibri" w:hAnsi="Calibri"/>
          <w:sz w:val="22"/>
        </w:rPr>
        <w:t>dle následujících odstavců.</w:t>
      </w:r>
    </w:p>
    <w:p w14:paraId="241DB880" w14:textId="77777777" w:rsidR="00ED7A89" w:rsidRDefault="00ED7A89" w:rsidP="00700574">
      <w:pPr>
        <w:pStyle w:val="Stednmka1zvraznn21"/>
        <w:ind w:left="284" w:hanging="284"/>
        <w:rPr>
          <w:rFonts w:ascii="Calibri" w:hAnsi="Calibri"/>
          <w:sz w:val="22"/>
        </w:rPr>
      </w:pPr>
    </w:p>
    <w:p w14:paraId="685E067B" w14:textId="5B539BA2" w:rsidR="00E8659E" w:rsidRPr="00411C42" w:rsidRDefault="00291E9E" w:rsidP="00291E9E">
      <w:pPr>
        <w:pStyle w:val="Odstavecodsazen"/>
        <w:numPr>
          <w:ilvl w:val="0"/>
          <w:numId w:val="28"/>
        </w:numPr>
        <w:tabs>
          <w:tab w:val="clear" w:pos="1699"/>
        </w:tabs>
        <w:ind w:left="284" w:hanging="284"/>
        <w:rPr>
          <w:rFonts w:ascii="Calibri" w:hAnsi="Calibri"/>
          <w:sz w:val="22"/>
        </w:rPr>
      </w:pPr>
      <w:r w:rsidRPr="00291E9E">
        <w:rPr>
          <w:rFonts w:ascii="Calibri" w:hAnsi="Calibri"/>
          <w:sz w:val="22"/>
        </w:rPr>
        <w:t xml:space="preserve">Smluvní strany se dohodly, že celková cena za dílo činí částku ve výši </w:t>
      </w:r>
      <w:r>
        <w:rPr>
          <w:sz w:val="22"/>
        </w:rPr>
        <w:t>................,</w:t>
      </w:r>
      <w:r w:rsidRPr="00291E9E">
        <w:rPr>
          <w:rFonts w:ascii="Calibri" w:hAnsi="Calibri"/>
          <w:sz w:val="22"/>
        </w:rPr>
        <w:t>-Kč včetně DPH.</w:t>
      </w:r>
    </w:p>
    <w:p w14:paraId="7A2B98B0" w14:textId="77777777" w:rsidR="007D1096" w:rsidRPr="0026304A" w:rsidRDefault="007D1096" w:rsidP="007D1096">
      <w:pPr>
        <w:pStyle w:val="Odstavec"/>
        <w:keepNext/>
        <w:keepLines/>
        <w:ind w:left="284" w:firstLine="0"/>
        <w:rPr>
          <w:rFonts w:ascii="Calibri" w:hAnsi="Calibri"/>
          <w:color w:val="auto"/>
          <w:sz w:val="22"/>
        </w:rPr>
      </w:pPr>
    </w:p>
    <w:p w14:paraId="758D8960" w14:textId="77777777" w:rsidR="0013607B" w:rsidRPr="00421F17" w:rsidRDefault="00993C51" w:rsidP="009B05E2">
      <w:pPr>
        <w:pStyle w:val="Odstavec"/>
        <w:keepNext/>
        <w:keepLines/>
        <w:ind w:firstLine="0"/>
        <w:rPr>
          <w:rFonts w:ascii="Calibri" w:hAnsi="Calibri"/>
          <w:color w:val="auto"/>
          <w:sz w:val="22"/>
        </w:rPr>
      </w:pPr>
      <w:r w:rsidRPr="0026304A">
        <w:rPr>
          <w:rFonts w:ascii="Calibri" w:hAnsi="Calibri"/>
          <w:b/>
          <w:i/>
          <w:color w:val="auto"/>
          <w:sz w:val="18"/>
          <w:szCs w:val="18"/>
        </w:rPr>
        <w:t xml:space="preserve">POKYN PRO UCHAZEČE: </w:t>
      </w:r>
      <w:r w:rsidRPr="0026304A">
        <w:rPr>
          <w:rFonts w:ascii="Calibri" w:hAnsi="Calibri"/>
          <w:i/>
          <w:color w:val="auto"/>
          <w:sz w:val="18"/>
          <w:szCs w:val="18"/>
        </w:rPr>
        <w:t>Uchazeč na tomto místě doplní příslušn</w:t>
      </w:r>
      <w:r w:rsidR="00ED7A89">
        <w:rPr>
          <w:rFonts w:ascii="Calibri" w:hAnsi="Calibri"/>
          <w:i/>
          <w:color w:val="auto"/>
          <w:sz w:val="18"/>
          <w:szCs w:val="18"/>
        </w:rPr>
        <w:t>é</w:t>
      </w:r>
      <w:r w:rsidRPr="0026304A">
        <w:rPr>
          <w:rFonts w:ascii="Calibri" w:hAnsi="Calibri"/>
          <w:i/>
          <w:color w:val="auto"/>
          <w:sz w:val="18"/>
          <w:szCs w:val="18"/>
        </w:rPr>
        <w:t xml:space="preserve"> údaj</w:t>
      </w:r>
      <w:r w:rsidR="00ED7A89">
        <w:rPr>
          <w:rFonts w:ascii="Calibri" w:hAnsi="Calibri"/>
          <w:i/>
          <w:color w:val="auto"/>
          <w:sz w:val="18"/>
          <w:szCs w:val="18"/>
        </w:rPr>
        <w:t>e</w:t>
      </w:r>
      <w:r w:rsidRPr="0026304A">
        <w:rPr>
          <w:rFonts w:ascii="Calibri" w:hAnsi="Calibri"/>
          <w:i/>
          <w:color w:val="auto"/>
          <w:sz w:val="18"/>
          <w:szCs w:val="18"/>
        </w:rPr>
        <w:t xml:space="preserve"> o </w:t>
      </w:r>
      <w:r w:rsidR="00ED7A89">
        <w:rPr>
          <w:rFonts w:ascii="Calibri" w:hAnsi="Calibri"/>
          <w:i/>
          <w:color w:val="auto"/>
          <w:sz w:val="18"/>
          <w:szCs w:val="18"/>
        </w:rPr>
        <w:t>cen</w:t>
      </w:r>
      <w:r w:rsidR="00421F17">
        <w:rPr>
          <w:rFonts w:ascii="Calibri" w:hAnsi="Calibri"/>
          <w:i/>
          <w:color w:val="auto"/>
          <w:sz w:val="18"/>
          <w:szCs w:val="18"/>
        </w:rPr>
        <w:t>ě za dílo a jednotkové ceně za prov</w:t>
      </w:r>
      <w:r w:rsidR="008607B9">
        <w:rPr>
          <w:rFonts w:ascii="Calibri" w:hAnsi="Calibri"/>
          <w:i/>
          <w:color w:val="auto"/>
          <w:sz w:val="18"/>
          <w:szCs w:val="18"/>
        </w:rPr>
        <w:t>á</w:t>
      </w:r>
      <w:r w:rsidR="00421F17">
        <w:rPr>
          <w:rFonts w:ascii="Calibri" w:hAnsi="Calibri"/>
          <w:i/>
          <w:color w:val="auto"/>
          <w:sz w:val="18"/>
          <w:szCs w:val="18"/>
        </w:rPr>
        <w:t>d</w:t>
      </w:r>
      <w:r w:rsidR="008607B9">
        <w:rPr>
          <w:rFonts w:ascii="Calibri" w:hAnsi="Calibri"/>
          <w:i/>
          <w:color w:val="auto"/>
          <w:sz w:val="18"/>
          <w:szCs w:val="18"/>
        </w:rPr>
        <w:t>ě</w:t>
      </w:r>
      <w:r w:rsidR="00421F17">
        <w:rPr>
          <w:rFonts w:ascii="Calibri" w:hAnsi="Calibri"/>
          <w:i/>
          <w:color w:val="auto"/>
          <w:sz w:val="18"/>
          <w:szCs w:val="18"/>
        </w:rPr>
        <w:t>ní autorského dozoru</w:t>
      </w:r>
      <w:r w:rsidR="007D1096" w:rsidRPr="0026304A">
        <w:rPr>
          <w:rFonts w:ascii="Calibri" w:hAnsi="Calibri"/>
          <w:i/>
          <w:color w:val="auto"/>
          <w:sz w:val="18"/>
          <w:szCs w:val="18"/>
        </w:rPr>
        <w:t>.</w:t>
      </w:r>
    </w:p>
    <w:p w14:paraId="51DC2860" w14:textId="77777777" w:rsidR="0013607B" w:rsidRPr="0026304A" w:rsidRDefault="00E844FC" w:rsidP="00E844FC">
      <w:pPr>
        <w:pStyle w:val="Odstavec"/>
        <w:tabs>
          <w:tab w:val="left" w:pos="5542"/>
        </w:tabs>
        <w:ind w:firstLine="0"/>
        <w:rPr>
          <w:rFonts w:ascii="Calibri" w:hAnsi="Calibri"/>
          <w:color w:val="auto"/>
          <w:sz w:val="22"/>
        </w:rPr>
      </w:pPr>
      <w:r w:rsidRPr="0026304A">
        <w:rPr>
          <w:rFonts w:ascii="Calibri" w:hAnsi="Calibri"/>
          <w:color w:val="auto"/>
          <w:sz w:val="22"/>
        </w:rPr>
        <w:tab/>
      </w:r>
    </w:p>
    <w:p w14:paraId="112C404C" w14:textId="77777777" w:rsidR="00291E9E" w:rsidRDefault="00B1374F" w:rsidP="00700574">
      <w:pPr>
        <w:pStyle w:val="Odstavecodsazen"/>
        <w:numPr>
          <w:ilvl w:val="0"/>
          <w:numId w:val="28"/>
        </w:numPr>
        <w:tabs>
          <w:tab w:val="clear" w:pos="1699"/>
        </w:tabs>
        <w:ind w:left="284" w:hanging="284"/>
        <w:rPr>
          <w:rFonts w:ascii="Calibri" w:hAnsi="Calibri"/>
          <w:sz w:val="22"/>
        </w:rPr>
      </w:pPr>
      <w:r w:rsidRPr="00A832CA">
        <w:rPr>
          <w:rFonts w:ascii="Calibri" w:hAnsi="Calibri"/>
          <w:color w:val="auto"/>
          <w:sz w:val="22"/>
        </w:rPr>
        <w:t>Cena za díl</w:t>
      </w:r>
      <w:r w:rsidR="00421F17" w:rsidRPr="00A832CA">
        <w:rPr>
          <w:rFonts w:ascii="Calibri" w:hAnsi="Calibri"/>
          <w:color w:val="auto"/>
          <w:sz w:val="22"/>
        </w:rPr>
        <w:t>o</w:t>
      </w:r>
      <w:r w:rsidRPr="00A832CA">
        <w:rPr>
          <w:rFonts w:ascii="Calibri" w:hAnsi="Calibri"/>
          <w:color w:val="auto"/>
          <w:sz w:val="22"/>
        </w:rPr>
        <w:t xml:space="preserve"> </w:t>
      </w:r>
      <w:r w:rsidR="00A652EC" w:rsidRPr="00A832CA">
        <w:rPr>
          <w:rFonts w:ascii="Calibri" w:hAnsi="Calibri"/>
          <w:sz w:val="22"/>
        </w:rPr>
        <w:t>je závazná, nejvýše přípustná a nepřekročitelná. Do této ceny jsou zahrnuty veškeré režijní i materiálové náklady, poplatky, předpokládaný vývoj cen vstupních nákladů a veškeré ztížené podmínky, které lze při realizaci díla očekávat a další výdaje, které zhotoviteli při vytváření díla a provádění další potřebné činnosti</w:t>
      </w:r>
      <w:r w:rsidR="00291E9E">
        <w:rPr>
          <w:rFonts w:ascii="Calibri" w:hAnsi="Calibri"/>
          <w:sz w:val="22"/>
        </w:rPr>
        <w:t xml:space="preserve"> vzniknou nebo mohou vzniknout.</w:t>
      </w:r>
    </w:p>
    <w:p w14:paraId="705214F8" w14:textId="77777777" w:rsidR="00291E9E" w:rsidRDefault="00291E9E" w:rsidP="00291E9E">
      <w:pPr>
        <w:pStyle w:val="Odstavecodsazen"/>
        <w:tabs>
          <w:tab w:val="clear" w:pos="1699"/>
        </w:tabs>
        <w:ind w:left="0" w:firstLine="0"/>
        <w:rPr>
          <w:rFonts w:ascii="Calibri" w:hAnsi="Calibri"/>
          <w:sz w:val="22"/>
        </w:rPr>
      </w:pPr>
    </w:p>
    <w:p w14:paraId="0605D880" w14:textId="69AB6BC3" w:rsidR="00E750CD" w:rsidRPr="00A832CA" w:rsidRDefault="00A652EC" w:rsidP="00700574">
      <w:pPr>
        <w:pStyle w:val="Odstavecodsazen"/>
        <w:numPr>
          <w:ilvl w:val="0"/>
          <w:numId w:val="28"/>
        </w:numPr>
        <w:tabs>
          <w:tab w:val="clear" w:pos="1699"/>
        </w:tabs>
        <w:ind w:left="284" w:hanging="284"/>
        <w:rPr>
          <w:rFonts w:ascii="Calibri" w:hAnsi="Calibri"/>
          <w:sz w:val="22"/>
        </w:rPr>
      </w:pPr>
      <w:r w:rsidRPr="00A832CA">
        <w:rPr>
          <w:rFonts w:ascii="Calibri" w:hAnsi="Calibri"/>
          <w:sz w:val="22"/>
        </w:rPr>
        <w:t xml:space="preserve">Cena za dílo </w:t>
      </w:r>
      <w:r w:rsidR="00B1374F" w:rsidRPr="00A832CA">
        <w:rPr>
          <w:rFonts w:ascii="Calibri" w:hAnsi="Calibri"/>
          <w:color w:val="auto"/>
          <w:sz w:val="22"/>
        </w:rPr>
        <w:t xml:space="preserve">bude zhotoviteli uhrazena </w:t>
      </w:r>
      <w:r w:rsidR="00E750CD" w:rsidRPr="00A832CA">
        <w:rPr>
          <w:rFonts w:ascii="Calibri" w:hAnsi="Calibri"/>
          <w:sz w:val="22"/>
        </w:rPr>
        <w:t xml:space="preserve">do </w:t>
      </w:r>
      <w:r w:rsidR="004D3FA5">
        <w:rPr>
          <w:rFonts w:ascii="Calibri" w:hAnsi="Calibri"/>
          <w:sz w:val="22"/>
        </w:rPr>
        <w:t>30</w:t>
      </w:r>
      <w:r w:rsidR="00E750CD" w:rsidRPr="00A832CA">
        <w:rPr>
          <w:rFonts w:ascii="Calibri" w:hAnsi="Calibri"/>
          <w:sz w:val="22"/>
        </w:rPr>
        <w:t xml:space="preserve"> dnů po podpisu protokolu o předání a převzetí </w:t>
      </w:r>
      <w:r w:rsidR="00A24E05">
        <w:rPr>
          <w:rFonts w:ascii="Calibri" w:hAnsi="Calibri"/>
          <w:sz w:val="22"/>
        </w:rPr>
        <w:t>díla</w:t>
      </w:r>
      <w:r w:rsidR="00E750CD" w:rsidRPr="00A832CA">
        <w:rPr>
          <w:rFonts w:ascii="Calibri" w:hAnsi="Calibri"/>
          <w:sz w:val="22"/>
        </w:rPr>
        <w:t>.</w:t>
      </w:r>
      <w:r w:rsidR="005D6983">
        <w:rPr>
          <w:rFonts w:ascii="Calibri" w:hAnsi="Calibri"/>
          <w:sz w:val="22"/>
        </w:rPr>
        <w:t xml:space="preserve"> Zhotovitel je povinen nejpozději do 15 dnů po </w:t>
      </w:r>
      <w:r w:rsidR="005D6983" w:rsidRPr="00A832CA">
        <w:rPr>
          <w:rFonts w:ascii="Calibri" w:hAnsi="Calibri"/>
          <w:sz w:val="22"/>
        </w:rPr>
        <w:t xml:space="preserve">podpisu protokolu o předání a převzetí </w:t>
      </w:r>
      <w:r w:rsidR="00A24E05">
        <w:rPr>
          <w:rFonts w:ascii="Calibri" w:hAnsi="Calibri"/>
          <w:sz w:val="22"/>
        </w:rPr>
        <w:t>díla</w:t>
      </w:r>
      <w:r w:rsidR="005D6983">
        <w:rPr>
          <w:rFonts w:ascii="Calibri" w:hAnsi="Calibri"/>
          <w:sz w:val="22"/>
        </w:rPr>
        <w:t xml:space="preserve"> vystavit daňový doklad (daňový doklad dále jen „</w:t>
      </w:r>
      <w:r w:rsidR="005D6983" w:rsidRPr="005D6983">
        <w:rPr>
          <w:rFonts w:ascii="Calibri" w:hAnsi="Calibri"/>
          <w:b/>
          <w:i/>
          <w:sz w:val="22"/>
        </w:rPr>
        <w:t>faktura</w:t>
      </w:r>
      <w:r w:rsidR="005D6983">
        <w:rPr>
          <w:rFonts w:ascii="Calibri" w:hAnsi="Calibri"/>
          <w:sz w:val="22"/>
        </w:rPr>
        <w:t xml:space="preserve">“). Splatnost faktury musí odpovídat lhůtě stanovené </w:t>
      </w:r>
      <w:r w:rsidR="0003222A">
        <w:rPr>
          <w:rFonts w:ascii="Calibri" w:hAnsi="Calibri"/>
          <w:sz w:val="22"/>
        </w:rPr>
        <w:t xml:space="preserve">v tomto odstavci </w:t>
      </w:r>
      <w:r w:rsidR="005D6983">
        <w:rPr>
          <w:rFonts w:ascii="Calibri" w:hAnsi="Calibri"/>
          <w:sz w:val="22"/>
        </w:rPr>
        <w:t>pro zaplacení ceny za dílo</w:t>
      </w:r>
      <w:r w:rsidR="0003222A">
        <w:rPr>
          <w:rFonts w:ascii="Calibri" w:hAnsi="Calibri"/>
          <w:sz w:val="22"/>
        </w:rPr>
        <w:t>, počítáno ode dne jejího vystavení</w:t>
      </w:r>
      <w:r w:rsidR="005D6983">
        <w:rPr>
          <w:rFonts w:ascii="Calibri" w:hAnsi="Calibri"/>
          <w:sz w:val="22"/>
        </w:rPr>
        <w:t>.</w:t>
      </w:r>
    </w:p>
    <w:p w14:paraId="294F5003" w14:textId="77777777" w:rsidR="007070E4" w:rsidRPr="0026304A" w:rsidRDefault="007070E4" w:rsidP="007070E4">
      <w:pPr>
        <w:pStyle w:val="Stednmka1zvraznn21"/>
        <w:rPr>
          <w:rFonts w:ascii="Calibri" w:hAnsi="Calibri"/>
          <w:sz w:val="22"/>
        </w:rPr>
      </w:pPr>
    </w:p>
    <w:p w14:paraId="4D6DA284" w14:textId="77777777" w:rsidR="004F67BD" w:rsidRDefault="00237029" w:rsidP="00700574">
      <w:pPr>
        <w:numPr>
          <w:ilvl w:val="0"/>
          <w:numId w:val="28"/>
        </w:numPr>
        <w:ind w:left="284" w:hanging="284"/>
        <w:jc w:val="both"/>
        <w:rPr>
          <w:rFonts w:ascii="Calibri" w:hAnsi="Calibri"/>
          <w:sz w:val="22"/>
        </w:rPr>
      </w:pPr>
      <w:r w:rsidRPr="004F67BD">
        <w:rPr>
          <w:rFonts w:ascii="Calibri" w:hAnsi="Calibri"/>
          <w:sz w:val="22"/>
        </w:rPr>
        <w:t xml:space="preserve">Úhrada za plnění z této smlouvy bude realizována bezhotovostním převodem na účet </w:t>
      </w:r>
      <w:r w:rsidR="004B2307">
        <w:rPr>
          <w:rFonts w:ascii="Calibri" w:hAnsi="Calibri"/>
          <w:sz w:val="22"/>
        </w:rPr>
        <w:t>zhotovitele</w:t>
      </w:r>
      <w:r w:rsidRPr="004F67BD">
        <w:rPr>
          <w:rFonts w:ascii="Calibri" w:hAnsi="Calibri"/>
          <w:sz w:val="22"/>
        </w:rPr>
        <w:t>, který je správcem daně (finančním úřadem) zveřejněn způsobem umožňujícím dálkový přístup ve smyslu ustanovení § 109 odst. 2 písm. c) zákona č. 235/2004 Sb. o dani z přidané hodnoty, ve znění pozdějších předpisů (dále jen „</w:t>
      </w:r>
      <w:r w:rsidRPr="0037771B">
        <w:rPr>
          <w:rFonts w:ascii="Calibri" w:hAnsi="Calibri"/>
          <w:b/>
          <w:i/>
          <w:sz w:val="22"/>
        </w:rPr>
        <w:t>zákon o DPH</w:t>
      </w:r>
      <w:r w:rsidRPr="004F67BD">
        <w:rPr>
          <w:rFonts w:ascii="Calibri" w:hAnsi="Calibri"/>
          <w:sz w:val="22"/>
        </w:rPr>
        <w:t>“).</w:t>
      </w:r>
      <w:r w:rsidR="001C3D7B">
        <w:rPr>
          <w:rFonts w:ascii="Calibri" w:hAnsi="Calibri"/>
          <w:sz w:val="22"/>
        </w:rPr>
        <w:t xml:space="preserve"> Zhotovitelem v čl. I. této smlouvy uvedený účet musí být totožný s účtem dle předchozí věty.</w:t>
      </w:r>
    </w:p>
    <w:p w14:paraId="020075BA" w14:textId="77777777" w:rsidR="004F67BD" w:rsidRDefault="004F67BD" w:rsidP="00700574">
      <w:pPr>
        <w:pStyle w:val="Stednmka1zvraznn21"/>
        <w:ind w:left="284" w:hanging="284"/>
        <w:rPr>
          <w:rFonts w:ascii="Calibri" w:hAnsi="Calibri"/>
          <w:sz w:val="22"/>
        </w:rPr>
      </w:pPr>
    </w:p>
    <w:p w14:paraId="66B116E4" w14:textId="77777777" w:rsidR="004F67BD" w:rsidRDefault="00237029" w:rsidP="00700574">
      <w:pPr>
        <w:numPr>
          <w:ilvl w:val="0"/>
          <w:numId w:val="28"/>
        </w:numPr>
        <w:ind w:left="284" w:hanging="284"/>
        <w:jc w:val="both"/>
        <w:rPr>
          <w:rFonts w:ascii="Calibri" w:hAnsi="Calibri"/>
          <w:sz w:val="22"/>
        </w:rPr>
      </w:pPr>
      <w:r w:rsidRPr="004F67BD">
        <w:rPr>
          <w:rFonts w:ascii="Calibri" w:hAnsi="Calibri"/>
          <w:sz w:val="22"/>
        </w:rPr>
        <w:t>Pokud se po dobu účinnosti této smlouvy zhotovitel stane nespolehlivým plátcem ve smyslu ustanovení § 109 odst. 3 zákona o DPH, smluvní strany se dohodly, že objednatel uhradí DPH za zdanitelné plnění přímo příslušnému správci daně. Objednatelem takto provedená úhrada je považována za uhrazení příslušné části ceny rovnající se výši DPH fakturované zhotovitelem.</w:t>
      </w:r>
    </w:p>
    <w:p w14:paraId="32C81D1F" w14:textId="77777777" w:rsidR="004F67BD" w:rsidRDefault="004F67BD" w:rsidP="00700574">
      <w:pPr>
        <w:pStyle w:val="Stednmka1zvraznn21"/>
        <w:ind w:left="284" w:hanging="284"/>
        <w:rPr>
          <w:rFonts w:ascii="Calibri" w:hAnsi="Calibri"/>
          <w:sz w:val="22"/>
          <w:szCs w:val="22"/>
          <w:lang w:eastAsia="en-US"/>
        </w:rPr>
      </w:pPr>
    </w:p>
    <w:p w14:paraId="4211F525" w14:textId="1E486DFE" w:rsidR="004F67BD" w:rsidRPr="00ED44C9" w:rsidRDefault="00C8215E" w:rsidP="00700574">
      <w:pPr>
        <w:numPr>
          <w:ilvl w:val="0"/>
          <w:numId w:val="28"/>
        </w:numPr>
        <w:ind w:left="284" w:hanging="284"/>
        <w:jc w:val="both"/>
        <w:rPr>
          <w:rFonts w:ascii="Calibri" w:hAnsi="Calibri"/>
          <w:sz w:val="22"/>
          <w:szCs w:val="22"/>
          <w:lang w:eastAsia="en-US"/>
        </w:rPr>
      </w:pPr>
      <w:r w:rsidRPr="00ED44C9">
        <w:rPr>
          <w:rFonts w:ascii="Calibri" w:hAnsi="Calibri"/>
          <w:sz w:val="22"/>
          <w:szCs w:val="22"/>
          <w:lang w:eastAsia="en-US"/>
        </w:rPr>
        <w:t>Faktura vystaven</w:t>
      </w:r>
      <w:r w:rsidR="002423B1" w:rsidRPr="00ED44C9">
        <w:rPr>
          <w:rFonts w:ascii="Calibri" w:hAnsi="Calibri"/>
          <w:sz w:val="22"/>
          <w:szCs w:val="22"/>
          <w:lang w:eastAsia="en-US"/>
        </w:rPr>
        <w:t>á</w:t>
      </w:r>
      <w:r w:rsidRPr="00ED44C9">
        <w:rPr>
          <w:rFonts w:ascii="Calibri" w:hAnsi="Calibri"/>
          <w:sz w:val="22"/>
          <w:szCs w:val="22"/>
          <w:lang w:eastAsia="en-US"/>
        </w:rPr>
        <w:t xml:space="preserve"> zhotovitelem musí splňovat náležitosti daňového dokladu dle § 29 zákona </w:t>
      </w:r>
      <w:r w:rsidR="0026304A" w:rsidRPr="00ED44C9">
        <w:rPr>
          <w:rFonts w:ascii="Calibri" w:hAnsi="Calibri"/>
          <w:sz w:val="22"/>
          <w:szCs w:val="22"/>
          <w:lang w:eastAsia="en-US"/>
        </w:rPr>
        <w:t>o DPH</w:t>
      </w:r>
      <w:r w:rsidRPr="00ED44C9">
        <w:rPr>
          <w:rFonts w:ascii="Calibri" w:hAnsi="Calibri"/>
          <w:sz w:val="22"/>
          <w:szCs w:val="22"/>
          <w:lang w:eastAsia="en-US"/>
        </w:rPr>
        <w:t xml:space="preserve">, a náležitosti stanovené § </w:t>
      </w:r>
      <w:r w:rsidR="0026304A" w:rsidRPr="00ED44C9">
        <w:rPr>
          <w:rFonts w:ascii="Calibri" w:hAnsi="Calibri"/>
          <w:sz w:val="22"/>
          <w:szCs w:val="22"/>
          <w:lang w:eastAsia="en-US"/>
        </w:rPr>
        <w:t>435 občanského zákoníku</w:t>
      </w:r>
      <w:r w:rsidRPr="00ED44C9">
        <w:rPr>
          <w:rFonts w:ascii="Calibri" w:hAnsi="Calibri"/>
          <w:sz w:val="22"/>
          <w:szCs w:val="22"/>
          <w:lang w:eastAsia="en-US"/>
        </w:rPr>
        <w:t xml:space="preserve">. V případě, že prodávající není plátcem DPH, musí faktura splňovat náležitosti účetního dokladu dle § 11 zákona č. 563/1991 Sb., o účetnictví, ve znění pozdějších předpisů, a náležitosti stanovené </w:t>
      </w:r>
      <w:r w:rsidR="0026304A" w:rsidRPr="00ED44C9">
        <w:rPr>
          <w:rFonts w:ascii="Calibri" w:hAnsi="Calibri"/>
          <w:sz w:val="22"/>
          <w:szCs w:val="22"/>
          <w:lang w:eastAsia="en-US"/>
        </w:rPr>
        <w:t>§ 435 občanského zákoníku</w:t>
      </w:r>
      <w:r w:rsidRPr="00ED44C9">
        <w:rPr>
          <w:rFonts w:ascii="Calibri" w:hAnsi="Calibri"/>
          <w:sz w:val="22"/>
          <w:szCs w:val="22"/>
          <w:lang w:eastAsia="en-US"/>
        </w:rPr>
        <w:t>.</w:t>
      </w:r>
      <w:r w:rsidR="00745159" w:rsidRPr="00ED44C9">
        <w:rPr>
          <w:rFonts w:ascii="Calibri" w:hAnsi="Calibri"/>
          <w:sz w:val="22"/>
          <w:szCs w:val="22"/>
          <w:lang w:eastAsia="en-US"/>
        </w:rPr>
        <w:t xml:space="preserve"> Zhotovitel je povinen</w:t>
      </w:r>
      <w:r w:rsidR="00D15971" w:rsidRPr="00ED44C9">
        <w:rPr>
          <w:rFonts w:ascii="Calibri" w:hAnsi="Calibri"/>
          <w:sz w:val="22"/>
          <w:szCs w:val="22"/>
        </w:rPr>
        <w:t xml:space="preserve"> uvádět ve </w:t>
      </w:r>
      <w:r w:rsidR="00D15971" w:rsidRPr="00ED44C9">
        <w:rPr>
          <w:rFonts w:ascii="Calibri" w:hAnsi="Calibri"/>
          <w:sz w:val="22"/>
          <w:szCs w:val="22"/>
          <w:lang w:eastAsia="en-US"/>
        </w:rPr>
        <w:t>fakturách název akce „</w:t>
      </w:r>
      <w:r w:rsidR="00E421FB" w:rsidRPr="00E421FB">
        <w:rPr>
          <w:rFonts w:ascii="Calibri" w:hAnsi="Calibri"/>
          <w:sz w:val="22"/>
          <w:szCs w:val="22"/>
          <w:lang w:eastAsia="en-US"/>
        </w:rPr>
        <w:t xml:space="preserve">Modernizace přírodovědných učeben a laboratoří – </w:t>
      </w:r>
      <w:r w:rsidR="00FB1FF7" w:rsidRPr="00AB082C">
        <w:rPr>
          <w:rFonts w:ascii="Calibri" w:hAnsi="Calibri"/>
          <w:sz w:val="22"/>
          <w:szCs w:val="22"/>
        </w:rPr>
        <w:t>aktualizace PD ke stavebnímu povolení a inženýrská činnost</w:t>
      </w:r>
      <w:r w:rsidR="00D15971" w:rsidRPr="00ED44C9">
        <w:rPr>
          <w:rFonts w:ascii="Calibri" w:hAnsi="Calibri"/>
          <w:sz w:val="22"/>
          <w:szCs w:val="22"/>
          <w:lang w:eastAsia="en-US"/>
        </w:rPr>
        <w:t>“.</w:t>
      </w:r>
    </w:p>
    <w:p w14:paraId="45F65FD6" w14:textId="77777777" w:rsidR="004F67BD" w:rsidRDefault="004F67BD" w:rsidP="00700574">
      <w:pPr>
        <w:pStyle w:val="Stednmka1zvraznn21"/>
        <w:ind w:left="284" w:hanging="284"/>
        <w:rPr>
          <w:rFonts w:ascii="Calibri" w:hAnsi="Calibri"/>
          <w:sz w:val="22"/>
          <w:szCs w:val="22"/>
          <w:lang w:eastAsia="en-US"/>
        </w:rPr>
      </w:pPr>
    </w:p>
    <w:p w14:paraId="17C774F4" w14:textId="77777777" w:rsidR="00C8215E" w:rsidRPr="004F67BD" w:rsidRDefault="00C8215E" w:rsidP="00700574">
      <w:pPr>
        <w:numPr>
          <w:ilvl w:val="0"/>
          <w:numId w:val="28"/>
        </w:numPr>
        <w:ind w:left="284" w:hanging="284"/>
        <w:jc w:val="both"/>
        <w:rPr>
          <w:rFonts w:ascii="Calibri" w:hAnsi="Calibri"/>
          <w:sz w:val="22"/>
        </w:rPr>
      </w:pPr>
      <w:r w:rsidRPr="004F67BD">
        <w:rPr>
          <w:rFonts w:ascii="Calibri" w:hAnsi="Calibri"/>
          <w:sz w:val="22"/>
          <w:szCs w:val="22"/>
          <w:lang w:eastAsia="en-US"/>
        </w:rPr>
        <w:t>Nebude-li faktura obsahovat některou povinnou nebo dohodnutou náležitost nebo bude-li chybně stanovena cena, DPH nebo jiná náležitost faktury, je objednatel oprávněn tuto fakturu před uplynutím lhůty splatnosti vrátit zhotoviteli k provedení opravy s vyznačením důvodu vrácení. Zhotovitel provede opravu vystavením nové faktury.</w:t>
      </w:r>
    </w:p>
    <w:p w14:paraId="59DE70CF" w14:textId="77777777" w:rsidR="00C8215E" w:rsidRPr="00E2756C" w:rsidRDefault="00C8215E" w:rsidP="004D0EF5">
      <w:pPr>
        <w:pStyle w:val="Odstavec"/>
        <w:tabs>
          <w:tab w:val="left" w:pos="357"/>
        </w:tabs>
        <w:ind w:firstLine="0"/>
        <w:rPr>
          <w:rFonts w:ascii="Calibri" w:hAnsi="Calibri"/>
          <w:color w:val="auto"/>
          <w:sz w:val="22"/>
          <w:szCs w:val="22"/>
        </w:rPr>
      </w:pPr>
    </w:p>
    <w:p w14:paraId="459A8992" w14:textId="77777777" w:rsidR="00C8215E" w:rsidRPr="00E2756C" w:rsidRDefault="00C8215E" w:rsidP="004D0EF5">
      <w:pPr>
        <w:pStyle w:val="Odstavec"/>
        <w:ind w:firstLine="0"/>
        <w:rPr>
          <w:rFonts w:ascii="Calibri" w:hAnsi="Calibri"/>
          <w:caps/>
          <w:sz w:val="22"/>
        </w:rPr>
      </w:pPr>
    </w:p>
    <w:p w14:paraId="549C6DBF" w14:textId="77777777" w:rsidR="00C8215E" w:rsidRPr="00E2756C" w:rsidRDefault="00C27D3C" w:rsidP="00D45FC4">
      <w:pPr>
        <w:pStyle w:val="Odstavec"/>
        <w:keepNext/>
        <w:keepLines/>
        <w:ind w:firstLine="0"/>
        <w:jc w:val="center"/>
        <w:rPr>
          <w:rFonts w:ascii="Calibri" w:hAnsi="Calibri"/>
          <w:b/>
          <w:caps/>
          <w:sz w:val="22"/>
        </w:rPr>
      </w:pPr>
      <w:r w:rsidRPr="00E2756C">
        <w:rPr>
          <w:rFonts w:ascii="Calibri" w:hAnsi="Calibri"/>
          <w:b/>
          <w:caps/>
          <w:sz w:val="22"/>
        </w:rPr>
        <w:t xml:space="preserve">ČL. </w:t>
      </w:r>
      <w:r w:rsidR="00D15971">
        <w:rPr>
          <w:rFonts w:ascii="Calibri" w:hAnsi="Calibri"/>
          <w:b/>
          <w:caps/>
          <w:sz w:val="22"/>
        </w:rPr>
        <w:t>VII</w:t>
      </w:r>
      <w:r w:rsidR="00C8215E" w:rsidRPr="00E2756C">
        <w:rPr>
          <w:rFonts w:ascii="Calibri" w:hAnsi="Calibri"/>
          <w:b/>
          <w:caps/>
          <w:sz w:val="22"/>
        </w:rPr>
        <w:t xml:space="preserve">I. PŘECHOD vlastnického práva, </w:t>
      </w:r>
    </w:p>
    <w:p w14:paraId="102B0BB6" w14:textId="77777777" w:rsidR="00C8215E" w:rsidRPr="00E2756C" w:rsidRDefault="00C8215E" w:rsidP="00D45FC4">
      <w:pPr>
        <w:pStyle w:val="Odstavec"/>
        <w:keepNext/>
        <w:keepLines/>
        <w:ind w:firstLine="0"/>
        <w:jc w:val="center"/>
        <w:rPr>
          <w:rFonts w:ascii="Calibri" w:hAnsi="Calibri"/>
          <w:b/>
          <w:caps/>
          <w:sz w:val="22"/>
        </w:rPr>
      </w:pPr>
      <w:r w:rsidRPr="00E2756C">
        <w:rPr>
          <w:rFonts w:ascii="Calibri" w:hAnsi="Calibri"/>
          <w:b/>
          <w:caps/>
          <w:sz w:val="22"/>
        </w:rPr>
        <w:t>nebezpečí škody na věci</w:t>
      </w:r>
    </w:p>
    <w:p w14:paraId="5E6CF7FE" w14:textId="77777777" w:rsidR="00C8215E" w:rsidRPr="00E2756C" w:rsidRDefault="00C8215E" w:rsidP="004D0EF5">
      <w:pPr>
        <w:pStyle w:val="Odstavec"/>
        <w:ind w:firstLine="0"/>
        <w:rPr>
          <w:rFonts w:ascii="Calibri" w:hAnsi="Calibri"/>
          <w:caps/>
          <w:sz w:val="22"/>
        </w:rPr>
      </w:pPr>
    </w:p>
    <w:p w14:paraId="1572B1EE" w14:textId="77777777" w:rsidR="00C8215E" w:rsidRPr="00E2756C" w:rsidRDefault="00C8215E" w:rsidP="00700574">
      <w:pPr>
        <w:pStyle w:val="Zkladntext21"/>
        <w:widowControl w:val="0"/>
        <w:numPr>
          <w:ilvl w:val="0"/>
          <w:numId w:val="5"/>
        </w:numPr>
        <w:tabs>
          <w:tab w:val="clear" w:pos="720"/>
        </w:tabs>
        <w:ind w:left="284" w:right="0" w:hanging="284"/>
        <w:jc w:val="both"/>
        <w:rPr>
          <w:rFonts w:ascii="Calibri" w:hAnsi="Calibri"/>
          <w:sz w:val="22"/>
        </w:rPr>
      </w:pPr>
      <w:r w:rsidRPr="00E2756C">
        <w:rPr>
          <w:rFonts w:ascii="Calibri" w:hAnsi="Calibri"/>
          <w:sz w:val="22"/>
        </w:rPr>
        <w:t>Smluvní strany se výslovně dohodly, že objednatel nabývá vlastnické právo k</w:t>
      </w:r>
      <w:r w:rsidR="006B3FC2" w:rsidRPr="00E2756C">
        <w:rPr>
          <w:rFonts w:ascii="Calibri" w:hAnsi="Calibri"/>
          <w:sz w:val="22"/>
        </w:rPr>
        <w:t xml:space="preserve">e všem hmotným nosičům předávaným zhotovitelem </w:t>
      </w:r>
      <w:r w:rsidRPr="00E2756C">
        <w:rPr>
          <w:rFonts w:ascii="Calibri" w:hAnsi="Calibri"/>
          <w:sz w:val="22"/>
          <w:szCs w:val="22"/>
        </w:rPr>
        <w:t xml:space="preserve">okamžikem </w:t>
      </w:r>
      <w:r w:rsidR="006B3FC2" w:rsidRPr="00E2756C">
        <w:rPr>
          <w:rFonts w:ascii="Calibri" w:hAnsi="Calibri"/>
          <w:sz w:val="22"/>
          <w:szCs w:val="22"/>
        </w:rPr>
        <w:t xml:space="preserve">jejich </w:t>
      </w:r>
      <w:r w:rsidRPr="00E2756C">
        <w:rPr>
          <w:rFonts w:ascii="Calibri" w:hAnsi="Calibri"/>
          <w:sz w:val="22"/>
          <w:szCs w:val="22"/>
        </w:rPr>
        <w:t>pře</w:t>
      </w:r>
      <w:r w:rsidR="006B3FC2" w:rsidRPr="00E2756C">
        <w:rPr>
          <w:rFonts w:ascii="Calibri" w:hAnsi="Calibri"/>
          <w:sz w:val="22"/>
          <w:szCs w:val="22"/>
        </w:rPr>
        <w:t>vzetí</w:t>
      </w:r>
      <w:r w:rsidRPr="00E2756C">
        <w:rPr>
          <w:rFonts w:ascii="Calibri" w:hAnsi="Calibri"/>
          <w:sz w:val="22"/>
          <w:szCs w:val="22"/>
        </w:rPr>
        <w:t xml:space="preserve"> objednatel</w:t>
      </w:r>
      <w:r w:rsidR="006B3FC2" w:rsidRPr="00E2756C">
        <w:rPr>
          <w:rFonts w:ascii="Calibri" w:hAnsi="Calibri"/>
          <w:sz w:val="22"/>
          <w:szCs w:val="22"/>
        </w:rPr>
        <w:t>em</w:t>
      </w:r>
      <w:r w:rsidRPr="00E2756C">
        <w:rPr>
          <w:rFonts w:ascii="Calibri" w:hAnsi="Calibri"/>
          <w:sz w:val="22"/>
          <w:szCs w:val="22"/>
        </w:rPr>
        <w:t xml:space="preserve">. Veškeré právní </w:t>
      </w:r>
      <w:r w:rsidRPr="00E2756C">
        <w:rPr>
          <w:rFonts w:ascii="Calibri" w:hAnsi="Calibri"/>
          <w:sz w:val="22"/>
          <w:szCs w:val="22"/>
        </w:rPr>
        <w:lastRenderedPageBreak/>
        <w:t xml:space="preserve">účinky </w:t>
      </w:r>
      <w:r w:rsidR="003D6B55" w:rsidRPr="00E2756C">
        <w:rPr>
          <w:rFonts w:ascii="Calibri" w:hAnsi="Calibri"/>
          <w:sz w:val="22"/>
          <w:szCs w:val="22"/>
        </w:rPr>
        <w:t>spojené s </w:t>
      </w:r>
      <w:r w:rsidRPr="00E2756C">
        <w:rPr>
          <w:rFonts w:ascii="Calibri" w:hAnsi="Calibri"/>
          <w:sz w:val="22"/>
          <w:szCs w:val="22"/>
        </w:rPr>
        <w:t>předání</w:t>
      </w:r>
      <w:r w:rsidR="003D6B55" w:rsidRPr="00E2756C">
        <w:rPr>
          <w:rFonts w:ascii="Calibri" w:hAnsi="Calibri"/>
          <w:sz w:val="22"/>
          <w:szCs w:val="22"/>
        </w:rPr>
        <w:t xml:space="preserve">m </w:t>
      </w:r>
      <w:r w:rsidR="0003222A">
        <w:rPr>
          <w:rFonts w:ascii="Calibri" w:hAnsi="Calibri"/>
          <w:sz w:val="22"/>
          <w:szCs w:val="22"/>
        </w:rPr>
        <w:t xml:space="preserve">díla </w:t>
      </w:r>
      <w:r w:rsidRPr="00E2756C">
        <w:rPr>
          <w:rFonts w:ascii="Calibri" w:hAnsi="Calibri"/>
          <w:sz w:val="22"/>
          <w:szCs w:val="22"/>
        </w:rPr>
        <w:t xml:space="preserve">objednateli nastávají až na základě potvrzení předání v dokumentu označeném jako </w:t>
      </w:r>
      <w:r w:rsidRPr="00E2756C">
        <w:rPr>
          <w:rFonts w:ascii="Calibri" w:hAnsi="Calibri"/>
          <w:i/>
          <w:iCs/>
          <w:sz w:val="22"/>
          <w:szCs w:val="22"/>
        </w:rPr>
        <w:t>předávací protokol</w:t>
      </w:r>
      <w:r w:rsidRPr="00E2756C">
        <w:rPr>
          <w:rFonts w:ascii="Calibri" w:hAnsi="Calibri"/>
          <w:sz w:val="22"/>
          <w:szCs w:val="22"/>
        </w:rPr>
        <w:t>, který bude opatřen podpisy obou smluvních stran.</w:t>
      </w:r>
      <w:r w:rsidR="003D6B55" w:rsidRPr="00E2756C">
        <w:rPr>
          <w:rFonts w:ascii="Calibri" w:hAnsi="Calibri"/>
          <w:sz w:val="22"/>
        </w:rPr>
        <w:t xml:space="preserve"> Nebezpečí škody na převáděných </w:t>
      </w:r>
      <w:r w:rsidR="00F14C5C">
        <w:rPr>
          <w:rFonts w:ascii="Calibri" w:hAnsi="Calibri"/>
          <w:sz w:val="22"/>
        </w:rPr>
        <w:t>věcech</w:t>
      </w:r>
      <w:r w:rsidR="003D6B55" w:rsidRPr="00E2756C">
        <w:rPr>
          <w:rFonts w:ascii="Calibri" w:hAnsi="Calibri"/>
          <w:sz w:val="22"/>
        </w:rPr>
        <w:t xml:space="preserve"> přechází na objednatele okamžikem podpisu předávacího protokolu.</w:t>
      </w:r>
    </w:p>
    <w:p w14:paraId="6C20A517" w14:textId="77777777" w:rsidR="00C8215E" w:rsidRPr="00E2756C" w:rsidRDefault="00C8215E" w:rsidP="00C8215E">
      <w:pPr>
        <w:pStyle w:val="Zkladntext21"/>
        <w:widowControl w:val="0"/>
        <w:ind w:left="284" w:right="0" w:hanging="284"/>
        <w:jc w:val="both"/>
        <w:rPr>
          <w:rFonts w:ascii="Calibri" w:hAnsi="Calibri"/>
          <w:sz w:val="22"/>
        </w:rPr>
      </w:pPr>
    </w:p>
    <w:p w14:paraId="3B6A54F3" w14:textId="77777777" w:rsidR="00C8215E" w:rsidRDefault="00C8215E" w:rsidP="00C8215E">
      <w:pPr>
        <w:pStyle w:val="Normln1"/>
        <w:rPr>
          <w:sz w:val="22"/>
        </w:rPr>
      </w:pPr>
    </w:p>
    <w:p w14:paraId="4EE02127" w14:textId="77777777" w:rsidR="00E421FB" w:rsidRPr="00E421FB" w:rsidRDefault="00E421FB" w:rsidP="00C8215E">
      <w:pPr>
        <w:pStyle w:val="Normln1"/>
        <w:rPr>
          <w:sz w:val="22"/>
        </w:rPr>
      </w:pPr>
    </w:p>
    <w:p w14:paraId="7949AFD6" w14:textId="77777777" w:rsidR="00C8215E" w:rsidRPr="00911D61" w:rsidRDefault="00C27D3C" w:rsidP="007D1096">
      <w:pPr>
        <w:pStyle w:val="Odstavecodsazen"/>
        <w:keepNext/>
        <w:tabs>
          <w:tab w:val="clear" w:pos="1699"/>
        </w:tabs>
        <w:ind w:left="1333" w:hanging="851"/>
        <w:jc w:val="center"/>
        <w:rPr>
          <w:rFonts w:ascii="Calibri" w:hAnsi="Calibri"/>
          <w:b/>
          <w:sz w:val="22"/>
          <w:szCs w:val="22"/>
        </w:rPr>
      </w:pPr>
      <w:r w:rsidRPr="00E2756C">
        <w:rPr>
          <w:rFonts w:ascii="Calibri" w:hAnsi="Calibri"/>
          <w:b/>
          <w:sz w:val="22"/>
          <w:szCs w:val="22"/>
        </w:rPr>
        <w:t xml:space="preserve">ČL. </w:t>
      </w:r>
      <w:r w:rsidR="00D15971">
        <w:rPr>
          <w:rFonts w:ascii="Calibri" w:hAnsi="Calibri"/>
          <w:b/>
          <w:sz w:val="22"/>
          <w:szCs w:val="22"/>
        </w:rPr>
        <w:t>I</w:t>
      </w:r>
      <w:r w:rsidR="00C8215E" w:rsidRPr="00E2756C">
        <w:rPr>
          <w:rFonts w:ascii="Calibri" w:hAnsi="Calibri"/>
          <w:b/>
          <w:sz w:val="22"/>
          <w:szCs w:val="22"/>
        </w:rPr>
        <w:t xml:space="preserve">X. </w:t>
      </w:r>
      <w:r w:rsidR="00911D61">
        <w:rPr>
          <w:rFonts w:ascii="Calibri" w:hAnsi="Calibri"/>
          <w:b/>
          <w:sz w:val="22"/>
          <w:szCs w:val="22"/>
        </w:rPr>
        <w:t>ZÁNIK ZÁVAZKU</w:t>
      </w:r>
    </w:p>
    <w:p w14:paraId="1AEBA279" w14:textId="77777777" w:rsidR="00C8215E" w:rsidRPr="00E2756C" w:rsidRDefault="00C8215E" w:rsidP="004D0EF5">
      <w:pPr>
        <w:pStyle w:val="Odstavecodsazen"/>
        <w:tabs>
          <w:tab w:val="clear" w:pos="1699"/>
        </w:tabs>
        <w:ind w:left="0" w:firstLine="0"/>
        <w:rPr>
          <w:rFonts w:ascii="Calibri" w:hAnsi="Calibri"/>
          <w:sz w:val="22"/>
          <w:szCs w:val="22"/>
        </w:rPr>
      </w:pPr>
    </w:p>
    <w:p w14:paraId="5CC4CE01" w14:textId="77777777" w:rsidR="00C8215E" w:rsidRPr="00E2756C" w:rsidRDefault="00C8215E" w:rsidP="00700574">
      <w:pPr>
        <w:pStyle w:val="Odstavecodsazen"/>
        <w:numPr>
          <w:ilvl w:val="0"/>
          <w:numId w:val="12"/>
        </w:numPr>
        <w:tabs>
          <w:tab w:val="clear" w:pos="1699"/>
        </w:tabs>
        <w:ind w:left="284" w:hanging="284"/>
        <w:rPr>
          <w:rFonts w:ascii="Calibri" w:hAnsi="Calibri"/>
          <w:sz w:val="22"/>
          <w:szCs w:val="22"/>
        </w:rPr>
      </w:pPr>
      <w:r w:rsidRPr="00E2756C">
        <w:rPr>
          <w:rFonts w:ascii="Calibri" w:hAnsi="Calibri"/>
          <w:sz w:val="22"/>
        </w:rPr>
        <w:t>Objednatel je oprávněn (kromě případů uvedených v</w:t>
      </w:r>
      <w:r w:rsidR="008565F8" w:rsidRPr="00E2756C">
        <w:rPr>
          <w:rFonts w:ascii="Calibri" w:hAnsi="Calibri"/>
          <w:sz w:val="22"/>
        </w:rPr>
        <w:t> právních předpisech</w:t>
      </w:r>
      <w:r w:rsidRPr="00E2756C">
        <w:rPr>
          <w:rFonts w:ascii="Calibri" w:hAnsi="Calibri"/>
          <w:sz w:val="22"/>
        </w:rPr>
        <w:t>) od této smlouvy písemně odstoupit:</w:t>
      </w:r>
    </w:p>
    <w:p w14:paraId="051FD23C" w14:textId="77777777" w:rsidR="00C8215E" w:rsidRPr="00FB1FF7" w:rsidRDefault="00C8215E" w:rsidP="00FB1FF7">
      <w:pPr>
        <w:pStyle w:val="BodyText"/>
        <w:widowControl/>
        <w:numPr>
          <w:ilvl w:val="0"/>
          <w:numId w:val="25"/>
        </w:numPr>
        <w:suppressAutoHyphens w:val="0"/>
        <w:overflowPunct/>
        <w:autoSpaceDE/>
        <w:autoSpaceDN w:val="0"/>
        <w:jc w:val="both"/>
        <w:textAlignment w:val="auto"/>
        <w:rPr>
          <w:rFonts w:ascii="Calibri" w:hAnsi="Calibri" w:cs="Calibri"/>
          <w:sz w:val="22"/>
          <w:szCs w:val="22"/>
        </w:rPr>
      </w:pPr>
      <w:r w:rsidRPr="00FB1FF7">
        <w:rPr>
          <w:rFonts w:ascii="Calibri" w:hAnsi="Calibri" w:cs="Calibri"/>
          <w:sz w:val="22"/>
          <w:szCs w:val="22"/>
        </w:rPr>
        <w:t>byl-li pravomocně zjištěn úpadek zhotovitele a rozhodnuto o způsobu řešení úpadku konkursem, nebo byl-li insolvenční návrh pravomocně zamítnut pro nedostatek majetku zhotovitele;</w:t>
      </w:r>
    </w:p>
    <w:p w14:paraId="30D1016B" w14:textId="77777777" w:rsidR="00C8215E" w:rsidRPr="00FB1FF7" w:rsidRDefault="00C8215E" w:rsidP="00FB1FF7">
      <w:pPr>
        <w:pStyle w:val="BodyText"/>
        <w:widowControl/>
        <w:numPr>
          <w:ilvl w:val="0"/>
          <w:numId w:val="25"/>
        </w:numPr>
        <w:suppressAutoHyphens w:val="0"/>
        <w:overflowPunct/>
        <w:autoSpaceDE/>
        <w:autoSpaceDN w:val="0"/>
        <w:jc w:val="both"/>
        <w:textAlignment w:val="auto"/>
        <w:rPr>
          <w:rFonts w:ascii="Calibri" w:hAnsi="Calibri" w:cs="Calibri"/>
          <w:sz w:val="22"/>
          <w:szCs w:val="22"/>
        </w:rPr>
      </w:pPr>
      <w:r w:rsidRPr="00FB1FF7">
        <w:rPr>
          <w:rFonts w:ascii="Calibri" w:hAnsi="Calibri" w:cs="Calibri"/>
          <w:sz w:val="22"/>
          <w:szCs w:val="22"/>
        </w:rPr>
        <w:t xml:space="preserve">jestliže se zhotovitel ocitne v prodlení s dokončením a předáním </w:t>
      </w:r>
      <w:r w:rsidR="00F14C5C" w:rsidRPr="00FB1FF7">
        <w:rPr>
          <w:rFonts w:ascii="Calibri" w:hAnsi="Calibri" w:cs="Calibri"/>
          <w:sz w:val="22"/>
          <w:szCs w:val="22"/>
        </w:rPr>
        <w:t>díla</w:t>
      </w:r>
      <w:r w:rsidRPr="00FB1FF7">
        <w:rPr>
          <w:rFonts w:ascii="Calibri" w:hAnsi="Calibri" w:cs="Calibri"/>
          <w:sz w:val="22"/>
          <w:szCs w:val="22"/>
        </w:rPr>
        <w:t xml:space="preserve"> delším než </w:t>
      </w:r>
      <w:r w:rsidR="008565F8" w:rsidRPr="00FB1FF7">
        <w:rPr>
          <w:rFonts w:ascii="Calibri" w:hAnsi="Calibri" w:cs="Calibri"/>
          <w:sz w:val="22"/>
          <w:szCs w:val="22"/>
        </w:rPr>
        <w:t>3</w:t>
      </w:r>
      <w:r w:rsidRPr="00FB1FF7">
        <w:rPr>
          <w:rFonts w:ascii="Calibri" w:hAnsi="Calibri" w:cs="Calibri"/>
          <w:sz w:val="22"/>
          <w:szCs w:val="22"/>
        </w:rPr>
        <w:t>0 dní;</w:t>
      </w:r>
    </w:p>
    <w:p w14:paraId="5D30337F" w14:textId="77777777" w:rsidR="00C8215E" w:rsidRPr="00FB1FF7" w:rsidRDefault="00C8215E" w:rsidP="00FB1FF7">
      <w:pPr>
        <w:pStyle w:val="BodyText"/>
        <w:widowControl/>
        <w:numPr>
          <w:ilvl w:val="0"/>
          <w:numId w:val="25"/>
        </w:numPr>
        <w:suppressAutoHyphens w:val="0"/>
        <w:overflowPunct/>
        <w:autoSpaceDE/>
        <w:autoSpaceDN w:val="0"/>
        <w:jc w:val="both"/>
        <w:textAlignment w:val="auto"/>
        <w:rPr>
          <w:rFonts w:ascii="Calibri" w:hAnsi="Calibri" w:cs="Calibri"/>
          <w:sz w:val="22"/>
          <w:szCs w:val="22"/>
        </w:rPr>
      </w:pPr>
      <w:r w:rsidRPr="00FB1FF7">
        <w:rPr>
          <w:rFonts w:ascii="Calibri" w:hAnsi="Calibri" w:cs="Calibri"/>
          <w:sz w:val="22"/>
          <w:szCs w:val="22"/>
        </w:rPr>
        <w:t>jestliže zhotovitel vstoupil do likvidace;</w:t>
      </w:r>
    </w:p>
    <w:p w14:paraId="1D346FDF" w14:textId="77777777" w:rsidR="00C8215E" w:rsidRPr="00FB1FF7" w:rsidRDefault="00C8215E" w:rsidP="00FB1FF7">
      <w:pPr>
        <w:pStyle w:val="BodyText"/>
        <w:widowControl/>
        <w:numPr>
          <w:ilvl w:val="0"/>
          <w:numId w:val="25"/>
        </w:numPr>
        <w:suppressAutoHyphens w:val="0"/>
        <w:overflowPunct/>
        <w:autoSpaceDE/>
        <w:autoSpaceDN w:val="0"/>
        <w:jc w:val="both"/>
        <w:textAlignment w:val="auto"/>
        <w:rPr>
          <w:rFonts w:ascii="Calibri" w:hAnsi="Calibri" w:cs="Calibri"/>
          <w:sz w:val="22"/>
          <w:szCs w:val="22"/>
        </w:rPr>
      </w:pPr>
      <w:r w:rsidRPr="00FB1FF7">
        <w:rPr>
          <w:rFonts w:ascii="Calibri" w:hAnsi="Calibri" w:cs="Calibri"/>
          <w:sz w:val="22"/>
          <w:szCs w:val="22"/>
        </w:rPr>
        <w:t xml:space="preserve">jestliže zhotovitel uzavřel smlouvu o prodeji podniku či jeho části, na základě které převedl svůj podnik či tu jeho část, jejíž součástí jsou i práva a závazky z právního vztahu </w:t>
      </w:r>
      <w:r w:rsidR="00A447FF" w:rsidRPr="00FB1FF7">
        <w:rPr>
          <w:rFonts w:ascii="Calibri" w:hAnsi="Calibri" w:cs="Calibri"/>
          <w:sz w:val="22"/>
          <w:szCs w:val="22"/>
        </w:rPr>
        <w:t>dle této smlouvy na třetí osobu;</w:t>
      </w:r>
    </w:p>
    <w:p w14:paraId="7FB48497" w14:textId="77777777" w:rsidR="00A447FF" w:rsidRPr="00FB1FF7" w:rsidRDefault="00A447FF" w:rsidP="00FB1FF7">
      <w:pPr>
        <w:pStyle w:val="BodyText"/>
        <w:widowControl/>
        <w:numPr>
          <w:ilvl w:val="0"/>
          <w:numId w:val="25"/>
        </w:numPr>
        <w:suppressAutoHyphens w:val="0"/>
        <w:overflowPunct/>
        <w:autoSpaceDE/>
        <w:autoSpaceDN w:val="0"/>
        <w:jc w:val="both"/>
        <w:textAlignment w:val="auto"/>
        <w:rPr>
          <w:rFonts w:ascii="Calibri" w:hAnsi="Calibri" w:cs="Calibri"/>
          <w:sz w:val="22"/>
          <w:szCs w:val="22"/>
        </w:rPr>
      </w:pPr>
      <w:r w:rsidRPr="00FB1FF7">
        <w:rPr>
          <w:rFonts w:ascii="Calibri" w:hAnsi="Calibri" w:cs="Calibri"/>
          <w:sz w:val="22"/>
          <w:szCs w:val="22"/>
        </w:rPr>
        <w:t>jestliže bude zhotovitel provádět předmět smlouvy v rozporu s pokyny objednatele a do 30 dnů od upozornění objednatele nezjedná nápravu.</w:t>
      </w:r>
    </w:p>
    <w:p w14:paraId="4B4F991B" w14:textId="77777777" w:rsidR="00C8215E" w:rsidRPr="00E2756C" w:rsidRDefault="00C8215E" w:rsidP="004D0EF5">
      <w:pPr>
        <w:pStyle w:val="Odstavecodsazen"/>
        <w:tabs>
          <w:tab w:val="clear" w:pos="1699"/>
        </w:tabs>
        <w:ind w:left="0" w:firstLine="0"/>
        <w:rPr>
          <w:rFonts w:ascii="Calibri" w:hAnsi="Calibri"/>
          <w:sz w:val="22"/>
          <w:szCs w:val="22"/>
        </w:rPr>
      </w:pPr>
    </w:p>
    <w:p w14:paraId="47B16B36" w14:textId="77777777" w:rsidR="00C8215E" w:rsidRPr="00E2756C" w:rsidRDefault="00C8215E" w:rsidP="00700574">
      <w:pPr>
        <w:pStyle w:val="Odstavecodsazen"/>
        <w:numPr>
          <w:ilvl w:val="0"/>
          <w:numId w:val="12"/>
        </w:numPr>
        <w:tabs>
          <w:tab w:val="clear" w:pos="1699"/>
        </w:tabs>
        <w:ind w:left="284" w:hanging="284"/>
        <w:rPr>
          <w:rFonts w:ascii="Calibri" w:hAnsi="Calibri"/>
          <w:sz w:val="22"/>
          <w:szCs w:val="22"/>
        </w:rPr>
      </w:pPr>
      <w:r w:rsidRPr="00E2756C">
        <w:rPr>
          <w:rFonts w:ascii="Calibri" w:hAnsi="Calibri"/>
          <w:sz w:val="22"/>
          <w:szCs w:val="22"/>
        </w:rPr>
        <w:t xml:space="preserve">Smluvní </w:t>
      </w:r>
      <w:r w:rsidRPr="000F69D5">
        <w:rPr>
          <w:rFonts w:ascii="Calibri" w:hAnsi="Calibri"/>
          <w:sz w:val="22"/>
          <w:szCs w:val="22"/>
        </w:rPr>
        <w:t xml:space="preserve">strany se dále dohodly, že v případě odstoupení od smlouvy mají kromě nároků uvedených v § </w:t>
      </w:r>
      <w:r w:rsidR="000F69D5" w:rsidRPr="000F69D5">
        <w:rPr>
          <w:rFonts w:ascii="Calibri" w:hAnsi="Calibri"/>
          <w:sz w:val="22"/>
          <w:szCs w:val="22"/>
        </w:rPr>
        <w:t>2005</w:t>
      </w:r>
      <w:r w:rsidRPr="000F69D5">
        <w:rPr>
          <w:rFonts w:ascii="Calibri" w:hAnsi="Calibri"/>
          <w:sz w:val="22"/>
          <w:szCs w:val="22"/>
        </w:rPr>
        <w:t xml:space="preserve"> </w:t>
      </w:r>
      <w:r w:rsidR="000F69D5" w:rsidRPr="000F69D5">
        <w:rPr>
          <w:rFonts w:ascii="Calibri" w:hAnsi="Calibri"/>
          <w:sz w:val="22"/>
          <w:szCs w:val="22"/>
        </w:rPr>
        <w:t xml:space="preserve">občanského </w:t>
      </w:r>
      <w:r w:rsidRPr="000F69D5">
        <w:rPr>
          <w:rFonts w:ascii="Calibri" w:hAnsi="Calibri"/>
          <w:sz w:val="22"/>
          <w:szCs w:val="22"/>
        </w:rPr>
        <w:t xml:space="preserve">zákoníku zájem na trvání smlouvy, rovněž pokud jde o </w:t>
      </w:r>
      <w:r w:rsidR="00685657">
        <w:rPr>
          <w:rFonts w:ascii="Calibri" w:hAnsi="Calibri"/>
          <w:sz w:val="22"/>
          <w:szCs w:val="22"/>
        </w:rPr>
        <w:t xml:space="preserve">ujednání o </w:t>
      </w:r>
      <w:r w:rsidRPr="000F69D5">
        <w:rPr>
          <w:rFonts w:ascii="Calibri" w:hAnsi="Calibri"/>
          <w:sz w:val="22"/>
          <w:szCs w:val="22"/>
        </w:rPr>
        <w:t>smluvní</w:t>
      </w:r>
      <w:r w:rsidR="00685657">
        <w:rPr>
          <w:rFonts w:ascii="Calibri" w:hAnsi="Calibri"/>
          <w:sz w:val="22"/>
          <w:szCs w:val="22"/>
        </w:rPr>
        <w:t>ch</w:t>
      </w:r>
      <w:r w:rsidRPr="000F69D5">
        <w:rPr>
          <w:rFonts w:ascii="Calibri" w:hAnsi="Calibri"/>
          <w:sz w:val="22"/>
          <w:szCs w:val="22"/>
        </w:rPr>
        <w:t xml:space="preserve"> pokutách. Zhotovitel</w:t>
      </w:r>
      <w:r w:rsidRPr="00E2756C">
        <w:rPr>
          <w:rFonts w:ascii="Calibri" w:hAnsi="Calibri"/>
          <w:sz w:val="22"/>
          <w:szCs w:val="22"/>
        </w:rPr>
        <w:t xml:space="preserve"> je povinen předat objednateli veškeré dokumenty, rozhodnutí, stanoviska a vyjádření dotčených orgánů a orgánů veřejné správy a jiné listiny vztahující se k dílu, získané za dobu trvání účinnosti této smlouvy, jakož i případné listiny předané zhotoviteli k provedení díla.</w:t>
      </w:r>
    </w:p>
    <w:p w14:paraId="7C6ADE9D" w14:textId="77777777" w:rsidR="00C8215E" w:rsidRPr="00E2756C" w:rsidRDefault="00C8215E" w:rsidP="004D0EF5">
      <w:pPr>
        <w:pStyle w:val="Normln1"/>
        <w:tabs>
          <w:tab w:val="left" w:pos="360"/>
        </w:tabs>
        <w:rPr>
          <w:rFonts w:ascii="Calibri" w:hAnsi="Calibri"/>
          <w:sz w:val="22"/>
        </w:rPr>
      </w:pPr>
    </w:p>
    <w:p w14:paraId="2AEB31BC" w14:textId="77777777" w:rsidR="00C8215E" w:rsidRPr="00E2756C" w:rsidRDefault="00C8215E" w:rsidP="004D0EF5">
      <w:pPr>
        <w:pStyle w:val="Normln1"/>
        <w:tabs>
          <w:tab w:val="left" w:pos="360"/>
        </w:tabs>
        <w:rPr>
          <w:rFonts w:ascii="Calibri" w:hAnsi="Calibri"/>
          <w:sz w:val="22"/>
        </w:rPr>
      </w:pPr>
    </w:p>
    <w:p w14:paraId="1BDFC726" w14:textId="77777777" w:rsidR="00C8215E" w:rsidRPr="00E2756C" w:rsidRDefault="00C27D3C" w:rsidP="00C8215E">
      <w:pPr>
        <w:pStyle w:val="Normln1"/>
        <w:keepNext/>
        <w:keepLines/>
        <w:tabs>
          <w:tab w:val="left" w:pos="360"/>
        </w:tabs>
        <w:jc w:val="center"/>
        <w:rPr>
          <w:rFonts w:ascii="Calibri" w:hAnsi="Calibri"/>
          <w:b/>
          <w:sz w:val="22"/>
        </w:rPr>
      </w:pPr>
      <w:r w:rsidRPr="00E2756C">
        <w:rPr>
          <w:rFonts w:ascii="Calibri" w:hAnsi="Calibri"/>
          <w:b/>
          <w:sz w:val="22"/>
        </w:rPr>
        <w:t xml:space="preserve">ČL. </w:t>
      </w:r>
      <w:r w:rsidR="00C8215E" w:rsidRPr="00E2756C">
        <w:rPr>
          <w:rFonts w:ascii="Calibri" w:hAnsi="Calibri"/>
          <w:b/>
          <w:sz w:val="22"/>
        </w:rPr>
        <w:t>X. SANKCE</w:t>
      </w:r>
    </w:p>
    <w:p w14:paraId="72E7CC13" w14:textId="77777777" w:rsidR="00C8215E" w:rsidRPr="002265FD" w:rsidRDefault="00C8215E" w:rsidP="00C8215E">
      <w:pPr>
        <w:pStyle w:val="Normln1"/>
        <w:keepNext/>
        <w:keepLines/>
        <w:tabs>
          <w:tab w:val="left" w:pos="360"/>
        </w:tabs>
        <w:jc w:val="both"/>
        <w:rPr>
          <w:rFonts w:ascii="Calibri" w:hAnsi="Calibri"/>
          <w:color w:val="auto"/>
          <w:sz w:val="22"/>
        </w:rPr>
      </w:pPr>
    </w:p>
    <w:p w14:paraId="418CFBD9" w14:textId="77777777" w:rsidR="00C8215E" w:rsidRPr="00237029" w:rsidRDefault="00C8215E" w:rsidP="00700574">
      <w:pPr>
        <w:pStyle w:val="Normln1"/>
        <w:keepNext/>
        <w:keepLines/>
        <w:numPr>
          <w:ilvl w:val="0"/>
          <w:numId w:val="6"/>
        </w:numPr>
        <w:tabs>
          <w:tab w:val="clear" w:pos="720"/>
        </w:tabs>
        <w:ind w:left="284" w:hanging="284"/>
        <w:jc w:val="both"/>
        <w:rPr>
          <w:rFonts w:ascii="Calibri" w:hAnsi="Calibri"/>
          <w:color w:val="auto"/>
          <w:sz w:val="22"/>
        </w:rPr>
      </w:pPr>
      <w:r w:rsidRPr="002265FD">
        <w:rPr>
          <w:rFonts w:ascii="Calibri" w:hAnsi="Calibri"/>
          <w:color w:val="auto"/>
          <w:sz w:val="22"/>
        </w:rPr>
        <w:t xml:space="preserve">Ocitne-li se zhotovitel v prodlení s dokončením a předáním díla, je povinen zaplatit objednateli smluvní pokutu ve výši </w:t>
      </w:r>
      <w:r w:rsidRPr="00237029">
        <w:rPr>
          <w:rFonts w:ascii="Calibri" w:hAnsi="Calibri"/>
          <w:color w:val="auto"/>
          <w:sz w:val="22"/>
        </w:rPr>
        <w:t>0,1</w:t>
      </w:r>
      <w:r w:rsidRPr="00B1374F">
        <w:rPr>
          <w:rFonts w:ascii="Calibri" w:hAnsi="Calibri"/>
          <w:color w:val="auto"/>
          <w:sz w:val="22"/>
        </w:rPr>
        <w:t xml:space="preserve"> % z ceny díl</w:t>
      </w:r>
      <w:r w:rsidRPr="00237029">
        <w:rPr>
          <w:rFonts w:ascii="Calibri" w:hAnsi="Calibri"/>
          <w:color w:val="auto"/>
          <w:sz w:val="22"/>
        </w:rPr>
        <w:t>a</w:t>
      </w:r>
      <w:r w:rsidR="002265FD" w:rsidRPr="00237029">
        <w:rPr>
          <w:rFonts w:ascii="Calibri" w:hAnsi="Calibri"/>
          <w:color w:val="auto"/>
          <w:sz w:val="22"/>
        </w:rPr>
        <w:t xml:space="preserve"> bez DPH</w:t>
      </w:r>
      <w:r w:rsidR="00F80218" w:rsidRPr="00237029">
        <w:rPr>
          <w:rFonts w:ascii="Calibri" w:hAnsi="Calibri"/>
          <w:color w:val="auto"/>
          <w:sz w:val="22"/>
        </w:rPr>
        <w:t xml:space="preserve"> </w:t>
      </w:r>
      <w:r w:rsidRPr="00237029">
        <w:rPr>
          <w:rFonts w:ascii="Calibri" w:hAnsi="Calibri"/>
          <w:color w:val="auto"/>
          <w:sz w:val="22"/>
        </w:rPr>
        <w:t>za každý započatý den prodlení.</w:t>
      </w:r>
    </w:p>
    <w:p w14:paraId="1DC6B945" w14:textId="77777777" w:rsidR="00C8215E" w:rsidRPr="00FB1FF7" w:rsidRDefault="00C8215E" w:rsidP="00700574">
      <w:pPr>
        <w:pStyle w:val="Normln1"/>
        <w:ind w:left="284" w:hanging="284"/>
        <w:jc w:val="both"/>
        <w:rPr>
          <w:sz w:val="22"/>
        </w:rPr>
      </w:pPr>
    </w:p>
    <w:p w14:paraId="6BBE4E27" w14:textId="77777777" w:rsidR="00C8215E" w:rsidRPr="00E2756C" w:rsidRDefault="00C8215E" w:rsidP="00700574">
      <w:pPr>
        <w:pStyle w:val="Normln1"/>
        <w:numPr>
          <w:ilvl w:val="0"/>
          <w:numId w:val="6"/>
        </w:numPr>
        <w:tabs>
          <w:tab w:val="clear" w:pos="720"/>
        </w:tabs>
        <w:ind w:left="284" w:hanging="284"/>
        <w:jc w:val="both"/>
        <w:rPr>
          <w:rFonts w:ascii="Calibri" w:hAnsi="Calibri"/>
          <w:sz w:val="22"/>
          <w:szCs w:val="22"/>
        </w:rPr>
      </w:pPr>
      <w:r w:rsidRPr="00237029">
        <w:rPr>
          <w:rFonts w:ascii="Calibri" w:hAnsi="Calibri"/>
          <w:sz w:val="22"/>
          <w:szCs w:val="22"/>
        </w:rPr>
        <w:t>Ocitne-li se objednatel v prodlení s</w:t>
      </w:r>
      <w:r w:rsidR="00DD3729" w:rsidRPr="00237029">
        <w:rPr>
          <w:rFonts w:ascii="Calibri" w:hAnsi="Calibri"/>
          <w:sz w:val="22"/>
          <w:szCs w:val="22"/>
        </w:rPr>
        <w:t> </w:t>
      </w:r>
      <w:r w:rsidRPr="00237029">
        <w:rPr>
          <w:rFonts w:ascii="Calibri" w:hAnsi="Calibri"/>
          <w:sz w:val="22"/>
          <w:szCs w:val="22"/>
        </w:rPr>
        <w:t>úhradou</w:t>
      </w:r>
      <w:r w:rsidR="00DD3729" w:rsidRPr="00237029">
        <w:rPr>
          <w:rFonts w:ascii="Calibri" w:hAnsi="Calibri"/>
          <w:sz w:val="22"/>
          <w:szCs w:val="22"/>
        </w:rPr>
        <w:t xml:space="preserve"> </w:t>
      </w:r>
      <w:r w:rsidR="00DA5780" w:rsidRPr="003A01CB">
        <w:rPr>
          <w:rFonts w:ascii="Calibri" w:hAnsi="Calibri"/>
          <w:sz w:val="22"/>
          <w:szCs w:val="22"/>
        </w:rPr>
        <w:t>ceny za provedení díla ne</w:t>
      </w:r>
      <w:r w:rsidR="00DA5780" w:rsidRPr="00D15971">
        <w:rPr>
          <w:rFonts w:ascii="Calibri" w:hAnsi="Calibri"/>
          <w:sz w:val="22"/>
          <w:szCs w:val="22"/>
        </w:rPr>
        <w:t>bo ceny za provedení autorského dozoru</w:t>
      </w:r>
      <w:r w:rsidRPr="00D15971">
        <w:rPr>
          <w:rFonts w:ascii="Calibri" w:hAnsi="Calibri"/>
          <w:sz w:val="22"/>
          <w:szCs w:val="22"/>
        </w:rPr>
        <w:t xml:space="preserve">, je povinen zaplatit zhotoviteli </w:t>
      </w:r>
      <w:r w:rsidR="00730518">
        <w:rPr>
          <w:rFonts w:ascii="Calibri" w:hAnsi="Calibri"/>
          <w:sz w:val="22"/>
          <w:szCs w:val="22"/>
        </w:rPr>
        <w:t>úrok z prodlení</w:t>
      </w:r>
      <w:r w:rsidRPr="00D15971">
        <w:rPr>
          <w:rFonts w:ascii="Calibri" w:hAnsi="Calibri"/>
          <w:sz w:val="22"/>
          <w:szCs w:val="22"/>
        </w:rPr>
        <w:t xml:space="preserve"> ve výši </w:t>
      </w:r>
      <w:r w:rsidRPr="00237029">
        <w:rPr>
          <w:rFonts w:ascii="Calibri" w:hAnsi="Calibri"/>
          <w:sz w:val="22"/>
          <w:szCs w:val="22"/>
        </w:rPr>
        <w:t>0,1</w:t>
      </w:r>
      <w:r w:rsidRPr="00B1374F">
        <w:rPr>
          <w:rFonts w:ascii="Calibri" w:hAnsi="Calibri"/>
          <w:sz w:val="22"/>
          <w:szCs w:val="22"/>
        </w:rPr>
        <w:t>% z dlužné čás</w:t>
      </w:r>
      <w:r w:rsidRPr="00E2756C">
        <w:rPr>
          <w:rFonts w:ascii="Calibri" w:hAnsi="Calibri"/>
          <w:sz w:val="22"/>
          <w:szCs w:val="22"/>
        </w:rPr>
        <w:t>tky za každý započatý den prodlení.</w:t>
      </w:r>
    </w:p>
    <w:p w14:paraId="7EC90FF2" w14:textId="77777777" w:rsidR="00C8215E" w:rsidRPr="00E2756C" w:rsidRDefault="00C8215E" w:rsidP="00700574">
      <w:pPr>
        <w:pStyle w:val="Stednmka1zvraznn21"/>
        <w:ind w:left="284" w:hanging="284"/>
        <w:rPr>
          <w:rFonts w:ascii="Calibri" w:hAnsi="Calibri"/>
          <w:sz w:val="22"/>
          <w:szCs w:val="22"/>
        </w:rPr>
      </w:pPr>
    </w:p>
    <w:p w14:paraId="0275B8C5" w14:textId="77777777" w:rsidR="00C8215E" w:rsidRPr="00E2756C" w:rsidRDefault="00C8215E" w:rsidP="00700574">
      <w:pPr>
        <w:pStyle w:val="Normln1"/>
        <w:numPr>
          <w:ilvl w:val="0"/>
          <w:numId w:val="6"/>
        </w:numPr>
        <w:tabs>
          <w:tab w:val="clear" w:pos="720"/>
        </w:tabs>
        <w:ind w:left="284" w:hanging="284"/>
        <w:jc w:val="both"/>
        <w:rPr>
          <w:rFonts w:ascii="Calibri" w:hAnsi="Calibri"/>
          <w:sz w:val="22"/>
          <w:szCs w:val="22"/>
        </w:rPr>
      </w:pPr>
      <w:r w:rsidRPr="00E2756C">
        <w:rPr>
          <w:rFonts w:ascii="Calibri" w:hAnsi="Calibri"/>
          <w:color w:val="auto"/>
          <w:sz w:val="22"/>
          <w:szCs w:val="22"/>
        </w:rPr>
        <w:t>Splatnost veškerých smluvních pokut účtovaných podle</w:t>
      </w:r>
      <w:r w:rsidRPr="00E2756C">
        <w:rPr>
          <w:rFonts w:ascii="Calibri" w:hAnsi="Calibri"/>
          <w:sz w:val="22"/>
          <w:szCs w:val="22"/>
        </w:rPr>
        <w:t xml:space="preserve"> této smlouvy smluvní strany sjednávají</w:t>
      </w:r>
      <w:r w:rsidRPr="00E2756C">
        <w:rPr>
          <w:rFonts w:ascii="Calibri" w:hAnsi="Calibri"/>
          <w:sz w:val="22"/>
          <w:szCs w:val="22"/>
        </w:rPr>
        <w:br/>
      </w:r>
      <w:r w:rsidR="00DD3729" w:rsidRPr="00E2756C">
        <w:rPr>
          <w:rFonts w:ascii="Calibri" w:hAnsi="Calibri"/>
          <w:sz w:val="22"/>
          <w:szCs w:val="22"/>
        </w:rPr>
        <w:t>v délce 14</w:t>
      </w:r>
      <w:r w:rsidRPr="00E2756C">
        <w:rPr>
          <w:rFonts w:ascii="Calibri" w:hAnsi="Calibri"/>
          <w:sz w:val="22"/>
          <w:szCs w:val="22"/>
        </w:rPr>
        <w:t xml:space="preserve"> dní od doručení výzvy k úhradě smluvní pokuty stranou oprávněnou straně povinné.</w:t>
      </w:r>
      <w:r w:rsidR="00B24AE3" w:rsidRPr="00E2756C">
        <w:rPr>
          <w:rFonts w:ascii="Calibri" w:hAnsi="Calibri"/>
          <w:sz w:val="22"/>
          <w:szCs w:val="22"/>
        </w:rPr>
        <w:t xml:space="preserve"> Uhrazením smluvní pokuty se strana povinná nezprošťuje nesplněného </w:t>
      </w:r>
      <w:r w:rsidR="002265FD">
        <w:rPr>
          <w:rFonts w:ascii="Calibri" w:hAnsi="Calibri"/>
          <w:sz w:val="22"/>
          <w:szCs w:val="22"/>
        </w:rPr>
        <w:t>dluhu</w:t>
      </w:r>
      <w:r w:rsidR="00B24AE3" w:rsidRPr="00E2756C">
        <w:rPr>
          <w:rFonts w:ascii="Calibri" w:hAnsi="Calibri"/>
          <w:sz w:val="22"/>
          <w:szCs w:val="22"/>
        </w:rPr>
        <w:t>.</w:t>
      </w:r>
    </w:p>
    <w:p w14:paraId="793E08CC" w14:textId="77777777" w:rsidR="00C8215E" w:rsidRPr="00E2756C" w:rsidRDefault="00C8215E" w:rsidP="00700574">
      <w:pPr>
        <w:pStyle w:val="Normln1"/>
        <w:ind w:left="284" w:hanging="284"/>
        <w:jc w:val="both"/>
        <w:rPr>
          <w:rFonts w:ascii="Calibri" w:hAnsi="Calibri"/>
          <w:sz w:val="22"/>
          <w:szCs w:val="22"/>
        </w:rPr>
      </w:pPr>
    </w:p>
    <w:p w14:paraId="5BE472E5" w14:textId="77777777" w:rsidR="00C8215E" w:rsidRPr="00E2756C" w:rsidRDefault="00C8215E" w:rsidP="00700574">
      <w:pPr>
        <w:pStyle w:val="Normln1"/>
        <w:numPr>
          <w:ilvl w:val="0"/>
          <w:numId w:val="6"/>
        </w:numPr>
        <w:tabs>
          <w:tab w:val="clear" w:pos="720"/>
          <w:tab w:val="left" w:pos="567"/>
        </w:tabs>
        <w:ind w:left="284" w:hanging="284"/>
        <w:jc w:val="both"/>
        <w:rPr>
          <w:rFonts w:ascii="Calibri" w:hAnsi="Calibri"/>
          <w:b/>
          <w:sz w:val="22"/>
          <w:u w:val="single"/>
        </w:rPr>
      </w:pPr>
      <w:r w:rsidRPr="00E2756C">
        <w:rPr>
          <w:rFonts w:ascii="Calibri" w:hAnsi="Calibri"/>
          <w:sz w:val="22"/>
          <w:szCs w:val="22"/>
        </w:rPr>
        <w:t>Pro příp</w:t>
      </w:r>
      <w:r w:rsidR="002423B1">
        <w:rPr>
          <w:rFonts w:ascii="Calibri" w:hAnsi="Calibri"/>
          <w:sz w:val="22"/>
          <w:szCs w:val="22"/>
        </w:rPr>
        <w:t>ad porušení</w:t>
      </w:r>
      <w:r w:rsidRPr="00E2756C">
        <w:rPr>
          <w:rFonts w:ascii="Calibri" w:hAnsi="Calibri"/>
          <w:sz w:val="22"/>
          <w:szCs w:val="22"/>
        </w:rPr>
        <w:t xml:space="preserve"> </w:t>
      </w:r>
      <w:r w:rsidRPr="00E2756C">
        <w:rPr>
          <w:rFonts w:ascii="Calibri" w:hAnsi="Calibri"/>
          <w:color w:val="auto"/>
          <w:sz w:val="22"/>
          <w:szCs w:val="22"/>
        </w:rPr>
        <w:t xml:space="preserve">kterékoliv </w:t>
      </w:r>
      <w:r w:rsidRPr="00E2756C">
        <w:rPr>
          <w:rFonts w:ascii="Calibri" w:hAnsi="Calibri"/>
          <w:sz w:val="22"/>
          <w:szCs w:val="22"/>
        </w:rPr>
        <w:t xml:space="preserve">povinnosti podle této smlouvy </w:t>
      </w:r>
      <w:r w:rsidR="00700574">
        <w:rPr>
          <w:rFonts w:ascii="Calibri" w:hAnsi="Calibri"/>
          <w:sz w:val="22"/>
          <w:szCs w:val="22"/>
        </w:rPr>
        <w:t xml:space="preserve">zajištěné smluvní pokutou není </w:t>
      </w:r>
      <w:r w:rsidRPr="00E2756C">
        <w:rPr>
          <w:rFonts w:ascii="Calibri" w:hAnsi="Calibri"/>
          <w:sz w:val="22"/>
          <w:szCs w:val="22"/>
        </w:rPr>
        <w:t>dotčeno právo</w:t>
      </w:r>
      <w:r w:rsidR="00DD3729" w:rsidRPr="00E2756C">
        <w:rPr>
          <w:rFonts w:ascii="Calibri" w:hAnsi="Calibri"/>
          <w:sz w:val="22"/>
          <w:szCs w:val="22"/>
        </w:rPr>
        <w:t xml:space="preserve"> strany</w:t>
      </w:r>
      <w:r w:rsidRPr="00E2756C">
        <w:rPr>
          <w:rFonts w:ascii="Calibri" w:hAnsi="Calibri"/>
          <w:sz w:val="22"/>
          <w:szCs w:val="22"/>
        </w:rPr>
        <w:t xml:space="preserve"> oprávněné na náhradu škody.</w:t>
      </w:r>
    </w:p>
    <w:p w14:paraId="6618A49D" w14:textId="77777777" w:rsidR="00C8215E" w:rsidRDefault="00C8215E" w:rsidP="00700574">
      <w:pPr>
        <w:pStyle w:val="Odstavec"/>
        <w:ind w:left="284" w:hanging="284"/>
        <w:rPr>
          <w:rFonts w:ascii="Calibri" w:hAnsi="Calibri"/>
          <w:sz w:val="22"/>
          <w:u w:val="single"/>
        </w:rPr>
      </w:pPr>
    </w:p>
    <w:p w14:paraId="5A700AAD" w14:textId="77777777" w:rsidR="00D45FC4" w:rsidRPr="00E2756C" w:rsidRDefault="00D45FC4" w:rsidP="004D0EF5">
      <w:pPr>
        <w:pStyle w:val="Odstavec"/>
        <w:ind w:firstLine="0"/>
        <w:rPr>
          <w:rFonts w:ascii="Calibri" w:hAnsi="Calibri"/>
          <w:sz w:val="22"/>
          <w:u w:val="single"/>
        </w:rPr>
      </w:pPr>
    </w:p>
    <w:p w14:paraId="1756816A" w14:textId="77777777" w:rsidR="00C8215E" w:rsidRPr="00E2756C" w:rsidRDefault="00C27D3C" w:rsidP="00C8215E">
      <w:pPr>
        <w:pStyle w:val="Odstavec"/>
        <w:keepNext/>
        <w:ind w:firstLine="0"/>
        <w:jc w:val="center"/>
        <w:rPr>
          <w:rFonts w:ascii="Calibri" w:hAnsi="Calibri"/>
          <w:b/>
          <w:sz w:val="22"/>
        </w:rPr>
      </w:pPr>
      <w:r w:rsidRPr="00E2756C">
        <w:rPr>
          <w:rFonts w:ascii="Calibri" w:hAnsi="Calibri"/>
          <w:b/>
          <w:sz w:val="22"/>
        </w:rPr>
        <w:lastRenderedPageBreak/>
        <w:t xml:space="preserve">ČL. </w:t>
      </w:r>
      <w:r w:rsidR="00C8215E" w:rsidRPr="00E2756C">
        <w:rPr>
          <w:rFonts w:ascii="Calibri" w:hAnsi="Calibri"/>
          <w:b/>
          <w:sz w:val="22"/>
        </w:rPr>
        <w:t>X</w:t>
      </w:r>
      <w:r w:rsidR="006A7AE7" w:rsidRPr="00E2756C">
        <w:rPr>
          <w:rFonts w:ascii="Calibri" w:hAnsi="Calibri"/>
          <w:b/>
          <w:sz w:val="22"/>
        </w:rPr>
        <w:t>I</w:t>
      </w:r>
      <w:r w:rsidR="00C8215E" w:rsidRPr="00E2756C">
        <w:rPr>
          <w:rFonts w:ascii="Calibri" w:hAnsi="Calibri"/>
          <w:b/>
          <w:sz w:val="22"/>
        </w:rPr>
        <w:t>. ZÁVĚREČNÁ USTANOVENÍ</w:t>
      </w:r>
    </w:p>
    <w:p w14:paraId="6CAF8EEE" w14:textId="77777777" w:rsidR="00C8215E" w:rsidRPr="00E2756C" w:rsidRDefault="00C8215E" w:rsidP="00C8215E">
      <w:pPr>
        <w:pStyle w:val="Odstavec"/>
        <w:keepNext/>
        <w:ind w:firstLine="0"/>
        <w:rPr>
          <w:rFonts w:ascii="Calibri" w:hAnsi="Calibri"/>
          <w:sz w:val="22"/>
        </w:rPr>
      </w:pPr>
    </w:p>
    <w:p w14:paraId="260B2EFB" w14:textId="77777777" w:rsidR="00C8215E" w:rsidRPr="009F7BDC" w:rsidRDefault="008A1E23" w:rsidP="006A7AE7">
      <w:pPr>
        <w:pStyle w:val="BodyText"/>
        <w:numPr>
          <w:ilvl w:val="0"/>
          <w:numId w:val="18"/>
        </w:numPr>
        <w:tabs>
          <w:tab w:val="clear" w:pos="720"/>
        </w:tabs>
        <w:suppressAutoHyphens w:val="0"/>
        <w:overflowPunct/>
        <w:autoSpaceDN w:val="0"/>
        <w:adjustRightInd w:val="0"/>
        <w:ind w:left="284" w:hanging="284"/>
        <w:jc w:val="both"/>
        <w:textAlignment w:val="auto"/>
        <w:rPr>
          <w:rFonts w:ascii="Calibri" w:hAnsi="Calibri"/>
          <w:sz w:val="22"/>
          <w:szCs w:val="22"/>
        </w:rPr>
      </w:pPr>
      <w:r w:rsidRPr="009F7BDC">
        <w:rPr>
          <w:rFonts w:ascii="Calibri" w:hAnsi="Calibri"/>
          <w:sz w:val="22"/>
          <w:szCs w:val="22"/>
        </w:rPr>
        <w:t>Smluvní strany se dohodly, že zhotovitel není oprávněn postoupit nebo zastavit pohledávku za objednatelem z této smlouvy bez předchozího písemného souhlasu objednatele. Zhotovitel není oprávněn svou pohledávku za objednatelem z této smlouvy nebo pohledávku na zaplacení smluvní pokuty vzniklé na základě této smlouvy použít k jednostrannému započtení na pohledávku objednatele za zhotovitelem.</w:t>
      </w:r>
    </w:p>
    <w:p w14:paraId="16162A07" w14:textId="77777777" w:rsidR="008A1E23" w:rsidRPr="009F7BDC" w:rsidRDefault="008A1E23" w:rsidP="008A1E23">
      <w:pPr>
        <w:pStyle w:val="BodyText"/>
        <w:suppressAutoHyphens w:val="0"/>
        <w:overflowPunct/>
        <w:autoSpaceDN w:val="0"/>
        <w:adjustRightInd w:val="0"/>
        <w:ind w:left="284"/>
        <w:jc w:val="both"/>
        <w:textAlignment w:val="auto"/>
        <w:rPr>
          <w:rFonts w:ascii="Calibri" w:hAnsi="Calibri"/>
          <w:sz w:val="22"/>
          <w:szCs w:val="22"/>
        </w:rPr>
      </w:pPr>
    </w:p>
    <w:p w14:paraId="6B571606" w14:textId="77777777" w:rsidR="008A1E23" w:rsidRPr="009F7BDC" w:rsidRDefault="008A1E23" w:rsidP="006A7AE7">
      <w:pPr>
        <w:pStyle w:val="BodyText"/>
        <w:numPr>
          <w:ilvl w:val="0"/>
          <w:numId w:val="18"/>
        </w:numPr>
        <w:tabs>
          <w:tab w:val="clear" w:pos="720"/>
        </w:tabs>
        <w:suppressAutoHyphens w:val="0"/>
        <w:overflowPunct/>
        <w:autoSpaceDN w:val="0"/>
        <w:adjustRightInd w:val="0"/>
        <w:ind w:left="284" w:hanging="284"/>
        <w:jc w:val="both"/>
        <w:textAlignment w:val="auto"/>
        <w:rPr>
          <w:rFonts w:ascii="Calibri" w:hAnsi="Calibri"/>
          <w:sz w:val="22"/>
          <w:szCs w:val="22"/>
        </w:rPr>
      </w:pPr>
      <w:r w:rsidRPr="009F7BDC">
        <w:rPr>
          <w:rFonts w:ascii="Calibri" w:hAnsi="Calibri"/>
          <w:sz w:val="22"/>
          <w:szCs w:val="22"/>
        </w:rPr>
        <w:t xml:space="preserve">Zhotovitel není oprávněn bez předchozího </w:t>
      </w:r>
      <w:r w:rsidR="00004D52">
        <w:rPr>
          <w:rFonts w:ascii="Calibri" w:hAnsi="Calibri"/>
          <w:sz w:val="22"/>
          <w:szCs w:val="22"/>
        </w:rPr>
        <w:t xml:space="preserve">písemného </w:t>
      </w:r>
      <w:r w:rsidRPr="009F7BDC">
        <w:rPr>
          <w:rFonts w:ascii="Calibri" w:hAnsi="Calibri"/>
          <w:sz w:val="22"/>
          <w:szCs w:val="22"/>
        </w:rPr>
        <w:t>souhlasu objednatele postoupit práva a povinnosti vyplývající z této smlouvy třetí osobě.</w:t>
      </w:r>
    </w:p>
    <w:p w14:paraId="06F4C8F6" w14:textId="77777777" w:rsidR="00C8215E" w:rsidRPr="009F7BDC" w:rsidRDefault="00C8215E" w:rsidP="004D0EF5">
      <w:pPr>
        <w:pStyle w:val="BodyText"/>
        <w:suppressAutoHyphens w:val="0"/>
        <w:overflowPunct/>
        <w:autoSpaceDN w:val="0"/>
        <w:adjustRightInd w:val="0"/>
        <w:jc w:val="both"/>
        <w:textAlignment w:val="auto"/>
        <w:rPr>
          <w:rFonts w:ascii="Calibri" w:hAnsi="Calibri"/>
          <w:sz w:val="22"/>
          <w:szCs w:val="22"/>
        </w:rPr>
      </w:pPr>
    </w:p>
    <w:p w14:paraId="77CE44AE" w14:textId="77777777" w:rsidR="00C8215E" w:rsidRPr="009F7BDC" w:rsidRDefault="008A1E23" w:rsidP="006A7AE7">
      <w:pPr>
        <w:pStyle w:val="BodyText"/>
        <w:numPr>
          <w:ilvl w:val="0"/>
          <w:numId w:val="18"/>
        </w:numPr>
        <w:tabs>
          <w:tab w:val="clear" w:pos="720"/>
        </w:tabs>
        <w:suppressAutoHyphens w:val="0"/>
        <w:overflowPunct/>
        <w:autoSpaceDN w:val="0"/>
        <w:adjustRightInd w:val="0"/>
        <w:ind w:left="284" w:hanging="284"/>
        <w:jc w:val="both"/>
        <w:textAlignment w:val="auto"/>
        <w:rPr>
          <w:rFonts w:ascii="Calibri" w:hAnsi="Calibri"/>
          <w:sz w:val="22"/>
          <w:szCs w:val="22"/>
        </w:rPr>
      </w:pPr>
      <w:r w:rsidRPr="009F7BDC">
        <w:rPr>
          <w:rFonts w:ascii="Calibri" w:hAnsi="Calibri"/>
          <w:sz w:val="22"/>
          <w:szCs w:val="22"/>
        </w:rPr>
        <w:t xml:space="preserve">Zhotovitel výslovně prohlašuje, že souhlasí se zveřejněním Smlouvy v rozsahu a za podmínek vyplývajících z příslušných právních předpisů, zejména zákona č. 106/1999 Sb., o svobodném přístupu k informacím, ve znění pozdějších předpisů, a ustanovením § 147a zákona </w:t>
      </w:r>
      <w:r w:rsidR="00172FEB">
        <w:rPr>
          <w:rFonts w:ascii="Calibri" w:hAnsi="Calibri"/>
          <w:sz w:val="22"/>
          <w:szCs w:val="22"/>
        </w:rPr>
        <w:t xml:space="preserve">č. 137/2006 Sb., </w:t>
      </w:r>
      <w:r w:rsidRPr="009F7BDC">
        <w:rPr>
          <w:rFonts w:ascii="Calibri" w:hAnsi="Calibri"/>
          <w:sz w:val="22"/>
          <w:szCs w:val="22"/>
        </w:rPr>
        <w:t>o veřejných zakázkách, ve znění pozdějších předpisů.</w:t>
      </w:r>
    </w:p>
    <w:p w14:paraId="3F2DB3B5" w14:textId="77777777" w:rsidR="008A1E23" w:rsidRPr="009F7BDC" w:rsidRDefault="008A1E23" w:rsidP="008A1E23">
      <w:pPr>
        <w:pStyle w:val="Stednmka1zvraznn21"/>
        <w:rPr>
          <w:rFonts w:ascii="Calibri" w:hAnsi="Calibri"/>
          <w:sz w:val="22"/>
          <w:szCs w:val="22"/>
        </w:rPr>
      </w:pPr>
    </w:p>
    <w:p w14:paraId="57540131" w14:textId="77777777" w:rsidR="00A447FF" w:rsidRPr="00A447FF" w:rsidRDefault="00A447FF" w:rsidP="00DC6D9E">
      <w:pPr>
        <w:pStyle w:val="Styl2"/>
        <w:numPr>
          <w:ilvl w:val="0"/>
          <w:numId w:val="18"/>
        </w:numPr>
        <w:tabs>
          <w:tab w:val="clear" w:pos="720"/>
          <w:tab w:val="num" w:pos="284"/>
        </w:tabs>
        <w:ind w:left="284" w:hanging="284"/>
        <w:rPr>
          <w:rFonts w:ascii="Calibri" w:hAnsi="Calibri"/>
        </w:rPr>
      </w:pPr>
      <w:r>
        <w:rPr>
          <w:rFonts w:ascii="Calibri" w:hAnsi="Calibri"/>
        </w:rPr>
        <w:t xml:space="preserve">Zhotovitel </w:t>
      </w:r>
      <w:r w:rsidRPr="007E13A3">
        <w:rPr>
          <w:rFonts w:ascii="Calibri" w:hAnsi="Calibri"/>
        </w:rPr>
        <w:t>na sebe přebírá nebezpečí změny okolností ve smyslu §</w:t>
      </w:r>
      <w:r>
        <w:rPr>
          <w:rFonts w:ascii="Calibri" w:hAnsi="Calibri"/>
        </w:rPr>
        <w:t xml:space="preserve"> </w:t>
      </w:r>
      <w:r w:rsidRPr="007E13A3">
        <w:rPr>
          <w:rFonts w:ascii="Calibri" w:hAnsi="Calibri"/>
        </w:rPr>
        <w:t xml:space="preserve">1765 </w:t>
      </w:r>
      <w:r>
        <w:rPr>
          <w:rFonts w:ascii="Calibri" w:hAnsi="Calibri"/>
        </w:rPr>
        <w:t>o</w:t>
      </w:r>
      <w:r w:rsidRPr="007E13A3">
        <w:rPr>
          <w:rFonts w:ascii="Calibri" w:hAnsi="Calibri"/>
        </w:rPr>
        <w:t>bčanského zákoníku.</w:t>
      </w:r>
    </w:p>
    <w:p w14:paraId="4CBE97DB" w14:textId="77777777" w:rsidR="00A447FF" w:rsidRDefault="00A447FF" w:rsidP="00A447FF">
      <w:pPr>
        <w:pStyle w:val="Stednmka1zvraznn21"/>
        <w:rPr>
          <w:rFonts w:ascii="Calibri" w:hAnsi="Calibri"/>
        </w:rPr>
      </w:pPr>
    </w:p>
    <w:p w14:paraId="46D48B58" w14:textId="77777777" w:rsidR="00DC6D9E" w:rsidRPr="009F7BDC" w:rsidRDefault="008A1E23" w:rsidP="00DC6D9E">
      <w:pPr>
        <w:pStyle w:val="Styl2"/>
        <w:numPr>
          <w:ilvl w:val="0"/>
          <w:numId w:val="18"/>
        </w:numPr>
        <w:tabs>
          <w:tab w:val="clear" w:pos="720"/>
          <w:tab w:val="num" w:pos="284"/>
        </w:tabs>
        <w:ind w:left="284" w:hanging="284"/>
        <w:rPr>
          <w:rFonts w:ascii="Calibri" w:hAnsi="Calibri"/>
        </w:rPr>
      </w:pPr>
      <w:r w:rsidRPr="009F7BDC">
        <w:rPr>
          <w:rFonts w:ascii="Calibri" w:hAnsi="Calibri"/>
        </w:rPr>
        <w:t xml:space="preserve">Smluvní strany se dohodly, že na jejich vztah upravený </w:t>
      </w:r>
      <w:r w:rsidR="00DC6D9E" w:rsidRPr="009F7BDC">
        <w:rPr>
          <w:rFonts w:ascii="Calibri" w:hAnsi="Calibri"/>
        </w:rPr>
        <w:t>touto s</w:t>
      </w:r>
      <w:r w:rsidRPr="009F7BDC">
        <w:rPr>
          <w:rFonts w:ascii="Calibri" w:hAnsi="Calibri"/>
        </w:rPr>
        <w:t>mlouvou se neužijí ustanovení</w:t>
      </w:r>
      <w:r w:rsidR="00F14C5C">
        <w:rPr>
          <w:rFonts w:ascii="Calibri" w:hAnsi="Calibri"/>
        </w:rPr>
        <w:t xml:space="preserve"> </w:t>
      </w:r>
      <w:r w:rsidRPr="009F7BDC">
        <w:rPr>
          <w:rFonts w:ascii="Calibri" w:hAnsi="Calibri"/>
        </w:rPr>
        <w:t>§</w:t>
      </w:r>
      <w:r w:rsidR="00DC6D9E" w:rsidRPr="009F7BDC">
        <w:rPr>
          <w:rFonts w:ascii="Calibri" w:hAnsi="Calibri"/>
        </w:rPr>
        <w:t> </w:t>
      </w:r>
      <w:r w:rsidRPr="009F7BDC">
        <w:rPr>
          <w:rFonts w:ascii="Calibri" w:hAnsi="Calibri"/>
        </w:rPr>
        <w:t>2364 odst. 2, § 2595, § 2605 odst. 2, § 2609, § 2611</w:t>
      </w:r>
      <w:r w:rsidR="00DC6D9E" w:rsidRPr="009F7BDC">
        <w:rPr>
          <w:rFonts w:ascii="Calibri" w:hAnsi="Calibri"/>
        </w:rPr>
        <w:t xml:space="preserve"> občanského zákoníku.</w:t>
      </w:r>
    </w:p>
    <w:p w14:paraId="62F28030" w14:textId="77777777" w:rsidR="00C8215E" w:rsidRPr="009F7BDC" w:rsidRDefault="00C8215E" w:rsidP="004D0EF5">
      <w:pPr>
        <w:pStyle w:val="Stednmka1zvraznn21"/>
        <w:ind w:left="0"/>
        <w:rPr>
          <w:rFonts w:ascii="Calibri" w:hAnsi="Calibri"/>
          <w:sz w:val="22"/>
          <w:szCs w:val="22"/>
        </w:rPr>
      </w:pPr>
    </w:p>
    <w:p w14:paraId="0C2CADBF" w14:textId="77777777" w:rsidR="008A1E23" w:rsidRPr="009F7BDC" w:rsidRDefault="008A1E23" w:rsidP="006A7AE7">
      <w:pPr>
        <w:pStyle w:val="BodyText"/>
        <w:numPr>
          <w:ilvl w:val="0"/>
          <w:numId w:val="18"/>
        </w:numPr>
        <w:tabs>
          <w:tab w:val="clear" w:pos="720"/>
        </w:tabs>
        <w:suppressAutoHyphens w:val="0"/>
        <w:overflowPunct/>
        <w:autoSpaceDN w:val="0"/>
        <w:adjustRightInd w:val="0"/>
        <w:ind w:left="284" w:hanging="284"/>
        <w:jc w:val="both"/>
        <w:textAlignment w:val="auto"/>
        <w:rPr>
          <w:rFonts w:ascii="Calibri" w:hAnsi="Calibri"/>
          <w:sz w:val="22"/>
          <w:szCs w:val="22"/>
        </w:rPr>
      </w:pPr>
      <w:r w:rsidRPr="009F7BDC">
        <w:rPr>
          <w:rFonts w:ascii="Calibri" w:hAnsi="Calibri"/>
          <w:sz w:val="22"/>
          <w:szCs w:val="22"/>
        </w:rPr>
        <w:t>V případě, že se kterékoliv prohlášení některé ze smluvních stran uvedených v této smlouvě ukáže býti nepravdivým, odpovídá smluvní strana za škodu a nemajetkovou újmu, která nepravdivostí prohlášení nebo v souvislosti s ní druhé smluvní straně vznikla.</w:t>
      </w:r>
    </w:p>
    <w:p w14:paraId="291238FA" w14:textId="77777777" w:rsidR="008A1E23" w:rsidRPr="009F7BDC" w:rsidRDefault="008A1E23" w:rsidP="008A1E23">
      <w:pPr>
        <w:pStyle w:val="Stednmka1zvraznn21"/>
        <w:rPr>
          <w:rFonts w:ascii="Calibri" w:hAnsi="Calibri"/>
          <w:sz w:val="22"/>
          <w:szCs w:val="22"/>
        </w:rPr>
      </w:pPr>
    </w:p>
    <w:p w14:paraId="3B209853" w14:textId="77777777" w:rsidR="008A1E23" w:rsidRPr="009F7BDC" w:rsidRDefault="008A1E23" w:rsidP="009F7BDC">
      <w:pPr>
        <w:pStyle w:val="BodyText"/>
        <w:widowControl/>
        <w:numPr>
          <w:ilvl w:val="0"/>
          <w:numId w:val="18"/>
        </w:numPr>
        <w:tabs>
          <w:tab w:val="clear" w:pos="720"/>
        </w:tabs>
        <w:suppressAutoHyphens w:val="0"/>
        <w:overflowPunct/>
        <w:autoSpaceDN w:val="0"/>
        <w:adjustRightInd w:val="0"/>
        <w:ind w:left="284" w:hanging="284"/>
        <w:jc w:val="both"/>
        <w:textAlignment w:val="auto"/>
        <w:rPr>
          <w:rFonts w:ascii="Calibri" w:hAnsi="Calibri"/>
          <w:sz w:val="22"/>
          <w:szCs w:val="22"/>
        </w:rPr>
      </w:pPr>
      <w:r w:rsidRPr="009F7BDC">
        <w:rPr>
          <w:rFonts w:ascii="Calibri" w:hAnsi="Calibri"/>
          <w:sz w:val="22"/>
          <w:szCs w:val="22"/>
        </w:rPr>
        <w:t>Zhotovitel prohlašuje, že se před uzavřením smlouvy nedopustil v souvislosti s</w:t>
      </w:r>
      <w:r w:rsidR="006D1B59">
        <w:rPr>
          <w:rFonts w:ascii="Calibri" w:hAnsi="Calibri"/>
          <w:sz w:val="22"/>
          <w:szCs w:val="22"/>
        </w:rPr>
        <w:t xml:space="preserve"> výběrovým </w:t>
      </w:r>
      <w:r w:rsidRPr="009F7BDC">
        <w:rPr>
          <w:rFonts w:ascii="Calibri" w:hAnsi="Calibri"/>
          <w:sz w:val="22"/>
          <w:szCs w:val="22"/>
        </w:rPr>
        <w:t>řízením Veřejné zakázky sám nebo prostřednictvím jiné osoby žádného jednání, jež by odporovalo právnímu předpisu nebo dobrým mravům nebo by zákon obcházelo, zejména že nenabízel žádné výhody osobám podílejícím se na zadání Veřejné zakázky, a že se zejména ve vztahu k ostatním uchazečům nedopustil žádného jednání narušujícího hospodářskou soutěž.</w:t>
      </w:r>
    </w:p>
    <w:p w14:paraId="6C808942" w14:textId="77777777" w:rsidR="008A1E23" w:rsidRPr="009F7BDC" w:rsidRDefault="008A1E23" w:rsidP="008A1E23">
      <w:pPr>
        <w:pStyle w:val="Stednmka1zvraznn21"/>
        <w:rPr>
          <w:rFonts w:ascii="Calibri" w:hAnsi="Calibri"/>
          <w:sz w:val="22"/>
          <w:szCs w:val="22"/>
        </w:rPr>
      </w:pPr>
    </w:p>
    <w:p w14:paraId="1A1E9267" w14:textId="77777777" w:rsidR="00C8215E" w:rsidRPr="009F7BDC" w:rsidRDefault="00C8215E" w:rsidP="006A7AE7">
      <w:pPr>
        <w:pStyle w:val="BodyText"/>
        <w:numPr>
          <w:ilvl w:val="0"/>
          <w:numId w:val="18"/>
        </w:numPr>
        <w:tabs>
          <w:tab w:val="clear" w:pos="720"/>
        </w:tabs>
        <w:suppressAutoHyphens w:val="0"/>
        <w:overflowPunct/>
        <w:autoSpaceDN w:val="0"/>
        <w:adjustRightInd w:val="0"/>
        <w:ind w:left="284" w:hanging="284"/>
        <w:jc w:val="both"/>
        <w:textAlignment w:val="auto"/>
        <w:rPr>
          <w:rFonts w:ascii="Calibri" w:hAnsi="Calibri"/>
          <w:sz w:val="22"/>
          <w:szCs w:val="22"/>
        </w:rPr>
      </w:pPr>
      <w:r w:rsidRPr="009F7BDC">
        <w:rPr>
          <w:rFonts w:ascii="Calibri" w:hAnsi="Calibri"/>
          <w:sz w:val="22"/>
          <w:szCs w:val="22"/>
        </w:rPr>
        <w:t xml:space="preserve">Tato smlouva nabývá platnosti a účinnosti dnem jejího podpisu oběma smluvními stranami a může být měněna pouze písemnými </w:t>
      </w:r>
      <w:r w:rsidR="00917DD1" w:rsidRPr="009F7BDC">
        <w:rPr>
          <w:rFonts w:ascii="Calibri" w:hAnsi="Calibri"/>
          <w:sz w:val="22"/>
          <w:szCs w:val="22"/>
        </w:rPr>
        <w:t xml:space="preserve">číslovanými a datovanými </w:t>
      </w:r>
      <w:r w:rsidRPr="009F7BDC">
        <w:rPr>
          <w:rFonts w:ascii="Calibri" w:hAnsi="Calibri"/>
          <w:sz w:val="22"/>
          <w:szCs w:val="22"/>
        </w:rPr>
        <w:t>dodatky k této smlouvě podepsanými objednatelem a zhotovitelem.</w:t>
      </w:r>
    </w:p>
    <w:p w14:paraId="21E342C6" w14:textId="77777777" w:rsidR="00C8215E" w:rsidRPr="009F7BDC" w:rsidRDefault="00C8215E" w:rsidP="00C8215E">
      <w:pPr>
        <w:pStyle w:val="BodyText"/>
        <w:ind w:left="284" w:hanging="284"/>
        <w:jc w:val="both"/>
        <w:rPr>
          <w:rFonts w:ascii="Calibri" w:hAnsi="Calibri"/>
          <w:sz w:val="22"/>
          <w:szCs w:val="22"/>
        </w:rPr>
      </w:pPr>
    </w:p>
    <w:p w14:paraId="2685791A" w14:textId="77777777" w:rsidR="00C8215E" w:rsidRDefault="00C8215E" w:rsidP="006A7AE7">
      <w:pPr>
        <w:pStyle w:val="BodyText"/>
        <w:numPr>
          <w:ilvl w:val="0"/>
          <w:numId w:val="18"/>
        </w:numPr>
        <w:tabs>
          <w:tab w:val="clear" w:pos="720"/>
        </w:tabs>
        <w:suppressAutoHyphens w:val="0"/>
        <w:overflowPunct/>
        <w:autoSpaceDE/>
        <w:ind w:left="284" w:hanging="284"/>
        <w:jc w:val="both"/>
        <w:textAlignment w:val="auto"/>
        <w:rPr>
          <w:rFonts w:ascii="Calibri" w:hAnsi="Calibri"/>
          <w:sz w:val="22"/>
          <w:szCs w:val="22"/>
        </w:rPr>
      </w:pPr>
      <w:r w:rsidRPr="009F7BDC">
        <w:rPr>
          <w:rFonts w:ascii="Calibri" w:hAnsi="Calibri"/>
          <w:sz w:val="22"/>
          <w:szCs w:val="22"/>
        </w:rPr>
        <w:t>Tato smlouva je vyhotovena ve dvou stejnopisech s platností originálu, z nichž každá ze smluvních stran obdrží po jednom vyhotovení.</w:t>
      </w:r>
    </w:p>
    <w:p w14:paraId="6983A5BF" w14:textId="77777777" w:rsidR="00172FEB" w:rsidRDefault="00172FEB" w:rsidP="00172FEB">
      <w:pPr>
        <w:pStyle w:val="Stednmka1zvraznn21"/>
        <w:rPr>
          <w:rFonts w:ascii="Calibri" w:hAnsi="Calibri"/>
          <w:sz w:val="22"/>
          <w:szCs w:val="22"/>
        </w:rPr>
      </w:pPr>
    </w:p>
    <w:p w14:paraId="7A7A7F47" w14:textId="77777777" w:rsidR="00C8215E" w:rsidRPr="00E2756C" w:rsidRDefault="00C8215E" w:rsidP="00C8215E">
      <w:pPr>
        <w:keepLines/>
        <w:widowControl w:val="0"/>
        <w:tabs>
          <w:tab w:val="left" w:pos="4678"/>
        </w:tabs>
        <w:ind w:left="357" w:hanging="357"/>
        <w:rPr>
          <w:rFonts w:ascii="Calibri" w:hAnsi="Calibri"/>
          <w:sz w:val="22"/>
          <w:szCs w:val="22"/>
        </w:rPr>
      </w:pPr>
      <w:r w:rsidRPr="00E2756C">
        <w:rPr>
          <w:rFonts w:ascii="Calibri" w:hAnsi="Calibri"/>
          <w:sz w:val="22"/>
          <w:szCs w:val="22"/>
        </w:rPr>
        <w:t>V ………….. dne …………..</w:t>
      </w:r>
      <w:r w:rsidRPr="00E2756C">
        <w:rPr>
          <w:rFonts w:ascii="Calibri" w:hAnsi="Calibri"/>
          <w:sz w:val="22"/>
          <w:szCs w:val="22"/>
        </w:rPr>
        <w:tab/>
        <w:t>V ………….. dne …………..</w:t>
      </w:r>
      <w:r w:rsidR="004D0EF5" w:rsidRPr="00E2756C">
        <w:rPr>
          <w:rFonts w:ascii="Calibri" w:hAnsi="Calibri"/>
          <w:sz w:val="22"/>
          <w:szCs w:val="22"/>
        </w:rPr>
        <w:tab/>
      </w:r>
      <w:r w:rsidR="004D0EF5" w:rsidRPr="00E2756C">
        <w:rPr>
          <w:rFonts w:ascii="Calibri" w:hAnsi="Calibri"/>
          <w:sz w:val="22"/>
          <w:szCs w:val="22"/>
        </w:rPr>
        <w:tab/>
      </w:r>
    </w:p>
    <w:p w14:paraId="4871C067" w14:textId="77777777" w:rsidR="00C8215E" w:rsidRPr="00E2756C" w:rsidRDefault="00C8215E" w:rsidP="00C8215E">
      <w:pPr>
        <w:jc w:val="both"/>
        <w:rPr>
          <w:rFonts w:ascii="Calibri" w:hAnsi="Calibri"/>
          <w:sz w:val="22"/>
          <w:szCs w:val="22"/>
        </w:rPr>
      </w:pPr>
    </w:p>
    <w:p w14:paraId="4EEF01C3" w14:textId="77777777" w:rsidR="00C8215E" w:rsidRPr="00E2756C" w:rsidRDefault="00745159" w:rsidP="00745159">
      <w:pPr>
        <w:tabs>
          <w:tab w:val="left" w:pos="4678"/>
        </w:tabs>
        <w:jc w:val="both"/>
        <w:rPr>
          <w:rFonts w:ascii="Calibri" w:hAnsi="Calibri"/>
          <w:sz w:val="22"/>
          <w:szCs w:val="22"/>
        </w:rPr>
      </w:pPr>
      <w:r>
        <w:rPr>
          <w:rFonts w:ascii="Calibri" w:hAnsi="Calibri"/>
          <w:sz w:val="22"/>
          <w:szCs w:val="22"/>
        </w:rPr>
        <w:t>Za objednatele:</w:t>
      </w:r>
      <w:r>
        <w:rPr>
          <w:rFonts w:ascii="Calibri" w:hAnsi="Calibri"/>
          <w:sz w:val="22"/>
          <w:szCs w:val="22"/>
        </w:rPr>
        <w:tab/>
        <w:t>Z</w:t>
      </w:r>
      <w:r w:rsidR="00FC3E31">
        <w:rPr>
          <w:rFonts w:ascii="Calibri" w:hAnsi="Calibri"/>
          <w:sz w:val="22"/>
          <w:szCs w:val="22"/>
        </w:rPr>
        <w:t>a zhotovitele:</w:t>
      </w:r>
    </w:p>
    <w:p w14:paraId="42238795" w14:textId="77777777" w:rsidR="00FC3E31" w:rsidRPr="00E2756C" w:rsidRDefault="00FC3E31" w:rsidP="00C8215E">
      <w:pPr>
        <w:jc w:val="both"/>
        <w:rPr>
          <w:rFonts w:ascii="Calibri" w:hAnsi="Calibri"/>
          <w:sz w:val="22"/>
          <w:szCs w:val="22"/>
        </w:rPr>
      </w:pPr>
    </w:p>
    <w:p w14:paraId="68152EA0" w14:textId="77777777" w:rsidR="008C680A" w:rsidRPr="00E2756C" w:rsidRDefault="008C680A" w:rsidP="00C8215E">
      <w:pPr>
        <w:jc w:val="both"/>
        <w:rPr>
          <w:rFonts w:ascii="Calibri" w:hAnsi="Calibri"/>
          <w:sz w:val="22"/>
          <w:szCs w:val="22"/>
        </w:rPr>
      </w:pPr>
    </w:p>
    <w:p w14:paraId="0FAAA59E" w14:textId="77777777" w:rsidR="00C8215E" w:rsidRPr="00E2756C" w:rsidRDefault="00C8215E" w:rsidP="00C8215E">
      <w:pPr>
        <w:tabs>
          <w:tab w:val="left" w:pos="4678"/>
        </w:tabs>
        <w:jc w:val="both"/>
        <w:rPr>
          <w:rFonts w:ascii="Calibri" w:hAnsi="Calibri"/>
          <w:sz w:val="22"/>
          <w:szCs w:val="22"/>
        </w:rPr>
      </w:pPr>
      <w:r w:rsidRPr="00E2756C">
        <w:rPr>
          <w:rFonts w:ascii="Calibri" w:hAnsi="Calibri"/>
          <w:sz w:val="22"/>
          <w:szCs w:val="22"/>
        </w:rPr>
        <w:t>_________________________________</w:t>
      </w:r>
      <w:r w:rsidRPr="00E2756C">
        <w:rPr>
          <w:rFonts w:ascii="Calibri" w:hAnsi="Calibri"/>
          <w:sz w:val="22"/>
          <w:szCs w:val="22"/>
        </w:rPr>
        <w:tab/>
        <w:t>_________________________________</w:t>
      </w:r>
    </w:p>
    <w:p w14:paraId="20A04AAF" w14:textId="77777777" w:rsidR="00C8215E" w:rsidRPr="00E2756C" w:rsidRDefault="00F14C5C" w:rsidP="00C8215E">
      <w:pPr>
        <w:pStyle w:val="odsazvevnit"/>
        <w:tabs>
          <w:tab w:val="left" w:pos="4678"/>
        </w:tabs>
        <w:ind w:left="0" w:firstLine="0"/>
        <w:rPr>
          <w:rFonts w:ascii="Calibri" w:hAnsi="Calibri"/>
          <w:b/>
          <w:sz w:val="22"/>
          <w:szCs w:val="22"/>
        </w:rPr>
      </w:pPr>
      <w:r w:rsidRPr="00724726">
        <w:rPr>
          <w:rFonts w:ascii="Calibri" w:hAnsi="Calibri"/>
          <w:b/>
          <w:sz w:val="22"/>
          <w:szCs w:val="22"/>
        </w:rPr>
        <w:t>Gymnázium Brno – Řečkovice</w:t>
      </w:r>
      <w:r>
        <w:rPr>
          <w:rFonts w:ascii="Calibri" w:hAnsi="Calibri"/>
          <w:b/>
          <w:sz w:val="22"/>
          <w:szCs w:val="22"/>
        </w:rPr>
        <w:t>,</w:t>
      </w:r>
      <w:r w:rsidR="00745159">
        <w:rPr>
          <w:rFonts w:ascii="Calibri" w:hAnsi="Calibri"/>
          <w:b/>
          <w:i/>
          <w:sz w:val="22"/>
          <w:szCs w:val="22"/>
        </w:rPr>
        <w:tab/>
      </w:r>
      <w:r w:rsidR="00C8215E" w:rsidRPr="00E2756C">
        <w:rPr>
          <w:rFonts w:ascii="Calibri" w:hAnsi="Calibri"/>
          <w:b/>
          <w:i/>
          <w:sz w:val="22"/>
          <w:szCs w:val="22"/>
        </w:rPr>
        <w:t>název zhotovitele</w:t>
      </w:r>
    </w:p>
    <w:p w14:paraId="405DDC76" w14:textId="77777777" w:rsidR="00C8215E" w:rsidRDefault="00F14C5C" w:rsidP="00F14C5C">
      <w:pPr>
        <w:pStyle w:val="BodyText2"/>
        <w:tabs>
          <w:tab w:val="left" w:pos="4678"/>
        </w:tabs>
        <w:spacing w:after="0" w:line="276" w:lineRule="auto"/>
        <w:rPr>
          <w:rFonts w:ascii="Calibri" w:hAnsi="Calibri"/>
          <w:i/>
          <w:sz w:val="22"/>
          <w:szCs w:val="22"/>
        </w:rPr>
      </w:pPr>
      <w:r w:rsidRPr="00724726">
        <w:rPr>
          <w:rFonts w:ascii="Calibri" w:hAnsi="Calibri"/>
          <w:b/>
          <w:sz w:val="22"/>
          <w:szCs w:val="22"/>
        </w:rPr>
        <w:t>příspěvková organizace</w:t>
      </w:r>
      <w:r>
        <w:rPr>
          <w:rFonts w:ascii="Calibri" w:hAnsi="Calibri"/>
          <w:b/>
          <w:sz w:val="22"/>
          <w:szCs w:val="22"/>
        </w:rPr>
        <w:tab/>
      </w:r>
      <w:r w:rsidR="00C8215E" w:rsidRPr="00E2756C">
        <w:rPr>
          <w:rFonts w:ascii="Calibri" w:hAnsi="Calibri"/>
          <w:i/>
          <w:sz w:val="22"/>
          <w:szCs w:val="22"/>
        </w:rPr>
        <w:t>(osoba oprávněná jednat za zhotovitele)</w:t>
      </w:r>
    </w:p>
    <w:p w14:paraId="6BDF803E" w14:textId="77777777" w:rsidR="008C680A" w:rsidRDefault="00F14C5C" w:rsidP="00C8215E">
      <w:pPr>
        <w:pStyle w:val="BodyText2"/>
        <w:tabs>
          <w:tab w:val="left" w:pos="4678"/>
        </w:tabs>
        <w:spacing w:line="276" w:lineRule="auto"/>
        <w:rPr>
          <w:rFonts w:ascii="Calibri" w:hAnsi="Calibri"/>
          <w:sz w:val="22"/>
          <w:szCs w:val="22"/>
        </w:rPr>
      </w:pPr>
      <w:r w:rsidRPr="00F14C5C">
        <w:rPr>
          <w:rFonts w:ascii="Calibri" w:hAnsi="Calibri"/>
          <w:sz w:val="22"/>
          <w:szCs w:val="22"/>
        </w:rPr>
        <w:t>ředitel</w:t>
      </w:r>
    </w:p>
    <w:p w14:paraId="7847C182" w14:textId="77777777" w:rsidR="005D2CAF" w:rsidRDefault="00AC05DF" w:rsidP="00C8215E">
      <w:pPr>
        <w:pStyle w:val="BodyText2"/>
        <w:tabs>
          <w:tab w:val="left" w:pos="4678"/>
        </w:tabs>
        <w:spacing w:line="276" w:lineRule="auto"/>
        <w:rPr>
          <w:rFonts w:ascii="Calibri" w:hAnsi="Calibri"/>
          <w:i/>
          <w:sz w:val="18"/>
          <w:szCs w:val="18"/>
        </w:rPr>
      </w:pPr>
      <w:r w:rsidRPr="00E2756C">
        <w:rPr>
          <w:rFonts w:ascii="Calibri" w:hAnsi="Calibri"/>
          <w:b/>
          <w:i/>
          <w:sz w:val="18"/>
          <w:szCs w:val="18"/>
        </w:rPr>
        <w:t xml:space="preserve">POKYN PRO UCHAZEČE: </w:t>
      </w:r>
      <w:r w:rsidRPr="00E2756C">
        <w:rPr>
          <w:rFonts w:ascii="Calibri" w:hAnsi="Calibri"/>
          <w:i/>
          <w:sz w:val="18"/>
          <w:szCs w:val="18"/>
        </w:rPr>
        <w:t>Uchazeč doplní požadované identifikační údaje na straně zhotovitele a připojí podpis osoby oprávněné jednat za</w:t>
      </w:r>
      <w:r w:rsidR="00DA5780">
        <w:rPr>
          <w:rFonts w:ascii="Calibri" w:hAnsi="Calibri"/>
          <w:i/>
          <w:sz w:val="18"/>
          <w:szCs w:val="18"/>
        </w:rPr>
        <w:t xml:space="preserve"> </w:t>
      </w:r>
      <w:r w:rsidRPr="00E2756C">
        <w:rPr>
          <w:rFonts w:ascii="Calibri" w:hAnsi="Calibri"/>
          <w:i/>
          <w:sz w:val="18"/>
          <w:szCs w:val="18"/>
        </w:rPr>
        <w:t>zhotovitele.</w:t>
      </w:r>
    </w:p>
    <w:sectPr w:rsidR="005D2CAF" w:rsidSect="00102106">
      <w:headerReference w:type="default" r:id="rId14"/>
      <w:type w:val="continuous"/>
      <w:pgSz w:w="11906" w:h="16838"/>
      <w:pgMar w:top="1985" w:right="1417" w:bottom="1276" w:left="1417" w:header="708" w:footer="277"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8FCFF4" w14:textId="77777777" w:rsidR="00291E9E" w:rsidRDefault="00291E9E" w:rsidP="00C8215E">
      <w:r>
        <w:separator/>
      </w:r>
    </w:p>
  </w:endnote>
  <w:endnote w:type="continuationSeparator" w:id="0">
    <w:p w14:paraId="216F0D2E" w14:textId="77777777" w:rsidR="00291E9E" w:rsidRDefault="00291E9E" w:rsidP="00C821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7CAECA" w14:textId="77777777" w:rsidR="00291E9E" w:rsidRDefault="00291E9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14:paraId="704A6E78" w14:textId="77777777" w:rsidR="00291E9E" w:rsidRDefault="00291E9E">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54F0DB" w14:textId="77777777" w:rsidR="00291E9E" w:rsidRPr="00E2756C" w:rsidRDefault="00291E9E">
    <w:pPr>
      <w:pStyle w:val="Footer"/>
      <w:rPr>
        <w:rFonts w:ascii="Calibri" w:hAnsi="Calibri"/>
      </w:rPr>
    </w:pPr>
  </w:p>
  <w:p w14:paraId="698C3E1F" w14:textId="77777777" w:rsidR="00291E9E" w:rsidRDefault="00291E9E" w:rsidP="00AB082C">
    <w:pPr>
      <w:pStyle w:val="Footer"/>
      <w:tabs>
        <w:tab w:val="left" w:pos="4191"/>
      </w:tabs>
      <w:jc w:val="both"/>
      <w:rPr>
        <w:rFonts w:ascii="Calibri" w:hAnsi="Calibri"/>
        <w:sz w:val="22"/>
        <w:szCs w:val="22"/>
      </w:rPr>
    </w:pPr>
    <w:r w:rsidRPr="006A0A47">
      <w:rPr>
        <w:rFonts w:ascii="Calibri" w:hAnsi="Calibri"/>
        <w:sz w:val="22"/>
        <w:szCs w:val="22"/>
      </w:rPr>
      <w:t xml:space="preserve">Dokumentace </w:t>
    </w:r>
    <w:r w:rsidRPr="00BC632D">
      <w:rPr>
        <w:rFonts w:ascii="Calibri" w:hAnsi="Calibri"/>
        <w:sz w:val="22"/>
        <w:szCs w:val="22"/>
      </w:rPr>
      <w:t>jednacího</w:t>
    </w:r>
    <w:r w:rsidRPr="006A0A47">
      <w:rPr>
        <w:rFonts w:ascii="Calibri" w:hAnsi="Calibri"/>
        <w:sz w:val="22"/>
        <w:szCs w:val="22"/>
      </w:rPr>
      <w:t xml:space="preserve"> řízení </w:t>
    </w:r>
    <w:r w:rsidRPr="00AB082C">
      <w:rPr>
        <w:rFonts w:ascii="Calibri" w:hAnsi="Calibri"/>
        <w:sz w:val="22"/>
        <w:szCs w:val="22"/>
      </w:rPr>
      <w:t>Modernizace přírodovědných učeben</w:t>
    </w:r>
    <w:r>
      <w:rPr>
        <w:sz w:val="22"/>
        <w:szCs w:val="22"/>
      </w:rPr>
      <w:t xml:space="preserve"> </w:t>
    </w:r>
    <w:r>
      <w:rPr>
        <w:rFonts w:ascii="Calibri" w:hAnsi="Calibri"/>
        <w:sz w:val="22"/>
        <w:szCs w:val="22"/>
      </w:rPr>
      <w:t>a laboratoří</w:t>
    </w:r>
  </w:p>
  <w:p w14:paraId="78F29E58" w14:textId="443821B9" w:rsidR="00291E9E" w:rsidRPr="00AB082C" w:rsidRDefault="00291E9E" w:rsidP="00AB082C">
    <w:pPr>
      <w:pStyle w:val="Footer"/>
      <w:tabs>
        <w:tab w:val="left" w:pos="4191"/>
      </w:tabs>
      <w:jc w:val="both"/>
      <w:rPr>
        <w:rFonts w:ascii="Calibri" w:hAnsi="Calibri"/>
        <w:sz w:val="22"/>
        <w:szCs w:val="22"/>
      </w:rPr>
    </w:pPr>
    <w:r w:rsidRPr="00AB082C">
      <w:rPr>
        <w:rFonts w:ascii="Calibri" w:hAnsi="Calibri"/>
        <w:sz w:val="22"/>
        <w:szCs w:val="22"/>
      </w:rPr>
      <w:t>– aktualizace PD ke stavebnímu povolení a inženýrská činnost</w:t>
    </w:r>
    <w:r w:rsidRPr="006A0A47">
      <w:rPr>
        <w:rFonts w:ascii="Calibri" w:hAnsi="Calibri"/>
        <w:sz w:val="22"/>
        <w:szCs w:val="22"/>
      </w:rPr>
      <w:t xml:space="preserve"> – příloha č. </w:t>
    </w:r>
    <w:r w:rsidRPr="00E2756C">
      <w:rPr>
        <w:rFonts w:ascii="Calibri" w:hAnsi="Calibri"/>
        <w:sz w:val="22"/>
        <w:szCs w:val="22"/>
      </w:rPr>
      <w:t>2</w:t>
    </w:r>
    <w:r w:rsidRPr="00E2756C">
      <w:rPr>
        <w:rFonts w:ascii="Calibri" w:hAnsi="Calibri"/>
        <w:sz w:val="22"/>
        <w:szCs w:val="22"/>
      </w:rPr>
      <w:tab/>
      <w:t xml:space="preserve">Strana </w:t>
    </w:r>
    <w:r w:rsidRPr="00AB082C">
      <w:rPr>
        <w:rFonts w:ascii="Calibri" w:hAnsi="Calibri"/>
        <w:sz w:val="22"/>
        <w:szCs w:val="22"/>
      </w:rPr>
      <w:fldChar w:fldCharType="begin"/>
    </w:r>
    <w:r w:rsidRPr="00AB082C">
      <w:rPr>
        <w:rFonts w:ascii="Calibri" w:hAnsi="Calibri"/>
        <w:sz w:val="22"/>
        <w:szCs w:val="22"/>
      </w:rPr>
      <w:instrText>PAGE</w:instrText>
    </w:r>
    <w:r w:rsidRPr="00AB082C">
      <w:rPr>
        <w:rFonts w:ascii="Calibri" w:hAnsi="Calibri"/>
        <w:sz w:val="22"/>
        <w:szCs w:val="22"/>
      </w:rPr>
      <w:fldChar w:fldCharType="separate"/>
    </w:r>
    <w:r w:rsidR="00802A48">
      <w:rPr>
        <w:rFonts w:ascii="Calibri" w:hAnsi="Calibri"/>
        <w:noProof/>
        <w:sz w:val="22"/>
        <w:szCs w:val="22"/>
      </w:rPr>
      <w:t>7</w:t>
    </w:r>
    <w:r w:rsidRPr="00AB082C">
      <w:rPr>
        <w:rFonts w:ascii="Calibri" w:hAnsi="Calibri"/>
        <w:sz w:val="22"/>
        <w:szCs w:val="22"/>
      </w:rPr>
      <w:fldChar w:fldCharType="end"/>
    </w:r>
    <w:r w:rsidRPr="00E2756C">
      <w:rPr>
        <w:rFonts w:ascii="Calibri" w:hAnsi="Calibri"/>
        <w:sz w:val="22"/>
        <w:szCs w:val="22"/>
      </w:rPr>
      <w:t xml:space="preserve"> z </w:t>
    </w:r>
    <w:r w:rsidRPr="00AB082C">
      <w:rPr>
        <w:rFonts w:ascii="Calibri" w:hAnsi="Calibri"/>
        <w:sz w:val="22"/>
        <w:szCs w:val="22"/>
      </w:rPr>
      <w:fldChar w:fldCharType="begin"/>
    </w:r>
    <w:r w:rsidRPr="00AB082C">
      <w:rPr>
        <w:rFonts w:ascii="Calibri" w:hAnsi="Calibri"/>
        <w:sz w:val="22"/>
        <w:szCs w:val="22"/>
      </w:rPr>
      <w:instrText>NUMPAGES</w:instrText>
    </w:r>
    <w:r w:rsidRPr="00AB082C">
      <w:rPr>
        <w:rFonts w:ascii="Calibri" w:hAnsi="Calibri"/>
        <w:sz w:val="22"/>
        <w:szCs w:val="22"/>
      </w:rPr>
      <w:fldChar w:fldCharType="separate"/>
    </w:r>
    <w:r w:rsidR="00802A48">
      <w:rPr>
        <w:rFonts w:ascii="Calibri" w:hAnsi="Calibri"/>
        <w:noProof/>
        <w:sz w:val="22"/>
        <w:szCs w:val="22"/>
      </w:rPr>
      <w:t>7</w:t>
    </w:r>
    <w:r w:rsidRPr="00AB082C">
      <w:rPr>
        <w:rFonts w:ascii="Calibri" w:hAnsi="Calibri"/>
        <w:sz w:val="22"/>
        <w:szCs w:val="22"/>
      </w:rPr>
      <w:fldChar w:fldCharType="end"/>
    </w:r>
  </w:p>
  <w:p w14:paraId="0EB18457" w14:textId="77777777" w:rsidR="00291E9E" w:rsidRPr="00E2756C" w:rsidRDefault="00291E9E" w:rsidP="00C8215E">
    <w:pPr>
      <w:pStyle w:val="Footer"/>
      <w:rPr>
        <w:rFonts w:ascii="Calibri" w:hAnsi="Calibri"/>
        <w:sz w:val="22"/>
        <w:szCs w:val="22"/>
      </w:rP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5B0F79" w14:textId="77777777" w:rsidR="00291E9E" w:rsidRDefault="00291E9E" w:rsidP="00C8215E">
    <w:pPr>
      <w:pStyle w:val="Footer"/>
    </w:pPr>
    <w:r>
      <w:rPr>
        <w:sz w:val="22"/>
        <w:szCs w:val="22"/>
      </w:rPr>
      <w:t xml:space="preserve">Dokumentace výběrového řízení </w:t>
    </w:r>
    <w:r w:rsidRPr="004A2AC0">
      <w:rPr>
        <w:sz w:val="22"/>
        <w:szCs w:val="22"/>
        <w:highlight w:val="yellow"/>
      </w:rPr>
      <w:t>………</w:t>
    </w:r>
    <w:r>
      <w:rPr>
        <w:sz w:val="22"/>
        <w:szCs w:val="22"/>
      </w:rPr>
      <w:t>1113 – příloha č. 2</w:t>
    </w:r>
    <w:r>
      <w:rPr>
        <w:sz w:val="22"/>
        <w:szCs w:val="22"/>
      </w:rPr>
      <w:tab/>
    </w:r>
    <w:r w:rsidRPr="00DE1C82">
      <w:rPr>
        <w:sz w:val="22"/>
        <w:szCs w:val="22"/>
      </w:rPr>
      <w:t>Str</w:t>
    </w:r>
    <w:r>
      <w:rPr>
        <w:sz w:val="22"/>
        <w:szCs w:val="22"/>
      </w:rPr>
      <w:t>a</w:t>
    </w:r>
    <w:r w:rsidRPr="00DE1C82">
      <w:rPr>
        <w:sz w:val="22"/>
        <w:szCs w:val="22"/>
      </w:rPr>
      <w:t>na</w:t>
    </w:r>
    <w:r w:rsidRPr="00DE1C82">
      <w:rPr>
        <w:b/>
        <w:sz w:val="22"/>
        <w:szCs w:val="22"/>
      </w:rPr>
      <w:fldChar w:fldCharType="begin"/>
    </w:r>
    <w:r w:rsidRPr="00DE1C82">
      <w:rPr>
        <w:b/>
        <w:sz w:val="22"/>
        <w:szCs w:val="22"/>
      </w:rPr>
      <w:instrText>PAGE</w:instrText>
    </w:r>
    <w:r w:rsidRPr="00DE1C82">
      <w:rPr>
        <w:b/>
        <w:sz w:val="22"/>
        <w:szCs w:val="22"/>
      </w:rPr>
      <w:fldChar w:fldCharType="separate"/>
    </w:r>
    <w:r>
      <w:rPr>
        <w:b/>
        <w:noProof/>
        <w:sz w:val="22"/>
        <w:szCs w:val="22"/>
      </w:rPr>
      <w:t>1</w:t>
    </w:r>
    <w:r w:rsidRPr="00DE1C82">
      <w:rPr>
        <w:b/>
        <w:sz w:val="22"/>
        <w:szCs w:val="22"/>
      </w:rPr>
      <w:fldChar w:fldCharType="end"/>
    </w:r>
    <w:r w:rsidRPr="00DE1C82">
      <w:rPr>
        <w:sz w:val="22"/>
        <w:szCs w:val="22"/>
      </w:rPr>
      <w:t xml:space="preserve"> z </w:t>
    </w:r>
    <w:r w:rsidRPr="00DE1C82">
      <w:rPr>
        <w:b/>
        <w:sz w:val="22"/>
        <w:szCs w:val="22"/>
      </w:rPr>
      <w:fldChar w:fldCharType="begin"/>
    </w:r>
    <w:r w:rsidRPr="00DE1C82">
      <w:rPr>
        <w:b/>
        <w:sz w:val="22"/>
        <w:szCs w:val="22"/>
      </w:rPr>
      <w:instrText>NUMPAGES</w:instrText>
    </w:r>
    <w:r w:rsidRPr="00DE1C82">
      <w:rPr>
        <w:b/>
        <w:sz w:val="22"/>
        <w:szCs w:val="22"/>
      </w:rPr>
      <w:fldChar w:fldCharType="separate"/>
    </w:r>
    <w:r w:rsidR="00802A48">
      <w:rPr>
        <w:b/>
        <w:noProof/>
        <w:sz w:val="22"/>
        <w:szCs w:val="22"/>
      </w:rPr>
      <w:t>7</w:t>
    </w:r>
    <w:r w:rsidRPr="00DE1C82">
      <w:rPr>
        <w:b/>
        <w:sz w:val="22"/>
        <w:szCs w:val="22"/>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D78325" w14:textId="77777777" w:rsidR="00291E9E" w:rsidRDefault="00291E9E" w:rsidP="00C8215E">
      <w:r>
        <w:separator/>
      </w:r>
    </w:p>
  </w:footnote>
  <w:footnote w:type="continuationSeparator" w:id="0">
    <w:p w14:paraId="7F9BD83C" w14:textId="77777777" w:rsidR="00291E9E" w:rsidRDefault="00291E9E" w:rsidP="00C8215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D39ED6" w14:textId="77777777" w:rsidR="00291E9E" w:rsidRDefault="00291E9E" w:rsidP="00B04209">
    <w:pPr>
      <w:pStyle w:val="Header"/>
      <w:jc w:val="center"/>
    </w:pPr>
    <w:r>
      <w:rPr>
        <w:noProof/>
        <w:lang w:val="en-US" w:eastAsia="en-US"/>
      </w:rPr>
      <w:drawing>
        <wp:inline distT="0" distB="0" distL="0" distR="0" wp14:anchorId="27700320" wp14:editId="0F34B892">
          <wp:extent cx="5753100" cy="946150"/>
          <wp:effectExtent l="0" t="0" r="12700" b="0"/>
          <wp:docPr id="7" name="Obrázek 2" descr="Description: Description: IROP_CZ_RO_C_C 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Description: Description: IROP_CZ_RO_C_C 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946150"/>
                  </a:xfrm>
                  <a:prstGeom prst="rect">
                    <a:avLst/>
                  </a:prstGeom>
                  <a:noFill/>
                  <a:ln>
                    <a:noFill/>
                  </a:ln>
                </pic:spPr>
              </pic:pic>
            </a:graphicData>
          </a:graphic>
        </wp:inline>
      </w:drawing>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825F50" w14:textId="77777777" w:rsidR="00291E9E" w:rsidRPr="00081B4D" w:rsidRDefault="00291E9E" w:rsidP="00C8215E">
    <w:pPr>
      <w:pStyle w:val="Header"/>
      <w:tabs>
        <w:tab w:val="clear" w:pos="4536"/>
      </w:tabs>
      <w:jc w:val="center"/>
      <w:rPr>
        <w:b/>
        <w:sz w:val="28"/>
      </w:rPr>
    </w:pPr>
    <w:r w:rsidRPr="00081B4D">
      <w:rPr>
        <w:b/>
        <w:sz w:val="28"/>
      </w:rPr>
      <w:t xml:space="preserve">Příloha č. 2 </w:t>
    </w:r>
    <w:r>
      <w:rPr>
        <w:b/>
        <w:sz w:val="28"/>
      </w:rPr>
      <w:t>dokumentace výběrového řízení</w:t>
    </w:r>
  </w:p>
  <w:p w14:paraId="108F6418" w14:textId="77777777" w:rsidR="00291E9E" w:rsidRPr="00081B4D" w:rsidRDefault="00291E9E" w:rsidP="00C8215E">
    <w:pPr>
      <w:pStyle w:val="Header"/>
      <w:tabs>
        <w:tab w:val="clear" w:pos="4536"/>
      </w:tabs>
      <w:jc w:val="center"/>
      <w:rPr>
        <w:b/>
        <w:sz w:val="28"/>
      </w:rPr>
    </w:pPr>
    <w:r w:rsidRPr="00081B4D">
      <w:rPr>
        <w:b/>
        <w:sz w:val="28"/>
      </w:rPr>
      <w:t>–</w:t>
    </w:r>
  </w:p>
  <w:p w14:paraId="67FFB300" w14:textId="77777777" w:rsidR="00291E9E" w:rsidRDefault="00291E9E" w:rsidP="00C8215E">
    <w:pPr>
      <w:pStyle w:val="Header"/>
      <w:tabs>
        <w:tab w:val="clear" w:pos="4536"/>
      </w:tabs>
      <w:jc w:val="center"/>
      <w:rPr>
        <w:b/>
        <w:sz w:val="28"/>
        <w:szCs w:val="28"/>
      </w:rPr>
    </w:pPr>
    <w:r w:rsidRPr="00081B4D">
      <w:rPr>
        <w:b/>
        <w:sz w:val="28"/>
        <w:szCs w:val="28"/>
      </w:rPr>
      <w:t>Návrh smlouvy</w:t>
    </w:r>
  </w:p>
  <w:p w14:paraId="5782EF60" w14:textId="77777777" w:rsidR="00291E9E" w:rsidRDefault="00291E9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E794CF" w14:textId="77777777" w:rsidR="00291E9E" w:rsidRDefault="00291E9E" w:rsidP="00B04209">
    <w:pPr>
      <w:pStyle w:val="Header"/>
      <w:jc w:val="cent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373EA54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multilevel"/>
    <w:tmpl w:val="00000001"/>
    <w:name w:val="Outline"/>
    <w:lvl w:ilvl="0">
      <w:start w:val="1"/>
      <w:numFmt w:val="none"/>
      <w:suff w:val="nothing"/>
      <w:lvlText w:val=""/>
      <w:lvlJc w:val="left"/>
      <w:pPr>
        <w:tabs>
          <w:tab w:val="num" w:pos="0"/>
        </w:tabs>
      </w:pPr>
      <w:rPr>
        <w:rFonts w:cs="Times New Roman"/>
      </w:rPr>
    </w:lvl>
    <w:lvl w:ilvl="1">
      <w:start w:val="1"/>
      <w:numFmt w:val="none"/>
      <w:pStyle w:val="Heading2"/>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2">
    <w:nsid w:val="00000014"/>
    <w:multiLevelType w:val="multilevel"/>
    <w:tmpl w:val="00000014"/>
    <w:name w:val="WW8Num20"/>
    <w:lvl w:ilvl="0">
      <w:start w:val="1"/>
      <w:numFmt w:val="lowerLetter"/>
      <w:lvlText w:val="%1)"/>
      <w:lvlJc w:val="left"/>
      <w:pPr>
        <w:tabs>
          <w:tab w:val="num" w:pos="1216"/>
        </w:tabs>
      </w:pPr>
      <w:rPr>
        <w:rFonts w:cs="Times New Roman"/>
        <w:b w:val="0"/>
        <w:bCs w:val="0"/>
        <w:i w:val="0"/>
        <w:iCs w:val="0"/>
      </w:rPr>
    </w:lvl>
    <w:lvl w:ilvl="1">
      <w:start w:val="1"/>
      <w:numFmt w:val="lowerLetter"/>
      <w:lvlText w:val="%2."/>
      <w:lvlJc w:val="left"/>
      <w:pPr>
        <w:tabs>
          <w:tab w:val="num" w:pos="1805"/>
        </w:tabs>
      </w:pPr>
      <w:rPr>
        <w:rFonts w:cs="Times New Roman"/>
      </w:rPr>
    </w:lvl>
    <w:lvl w:ilvl="2">
      <w:start w:val="1"/>
      <w:numFmt w:val="lowerRoman"/>
      <w:lvlText w:val="%3."/>
      <w:lvlJc w:val="left"/>
      <w:pPr>
        <w:tabs>
          <w:tab w:val="num" w:pos="2525"/>
        </w:tabs>
      </w:pPr>
      <w:rPr>
        <w:rFonts w:cs="Times New Roman"/>
      </w:rPr>
    </w:lvl>
    <w:lvl w:ilvl="3">
      <w:start w:val="1"/>
      <w:numFmt w:val="decimal"/>
      <w:lvlText w:val="%4."/>
      <w:lvlJc w:val="left"/>
      <w:pPr>
        <w:tabs>
          <w:tab w:val="num" w:pos="3245"/>
        </w:tabs>
      </w:pPr>
      <w:rPr>
        <w:rFonts w:cs="Times New Roman"/>
      </w:rPr>
    </w:lvl>
    <w:lvl w:ilvl="4">
      <w:start w:val="1"/>
      <w:numFmt w:val="lowerLetter"/>
      <w:lvlText w:val="%5."/>
      <w:lvlJc w:val="left"/>
      <w:pPr>
        <w:tabs>
          <w:tab w:val="num" w:pos="3965"/>
        </w:tabs>
      </w:pPr>
      <w:rPr>
        <w:rFonts w:cs="Times New Roman"/>
      </w:rPr>
    </w:lvl>
    <w:lvl w:ilvl="5">
      <w:start w:val="1"/>
      <w:numFmt w:val="lowerRoman"/>
      <w:lvlText w:val="%6."/>
      <w:lvlJc w:val="left"/>
      <w:pPr>
        <w:tabs>
          <w:tab w:val="num" w:pos="4685"/>
        </w:tabs>
      </w:pPr>
      <w:rPr>
        <w:rFonts w:cs="Times New Roman"/>
      </w:rPr>
    </w:lvl>
    <w:lvl w:ilvl="6">
      <w:start w:val="1"/>
      <w:numFmt w:val="decimal"/>
      <w:lvlText w:val="%7."/>
      <w:lvlJc w:val="left"/>
      <w:pPr>
        <w:tabs>
          <w:tab w:val="num" w:pos="5405"/>
        </w:tabs>
      </w:pPr>
      <w:rPr>
        <w:rFonts w:cs="Times New Roman"/>
      </w:rPr>
    </w:lvl>
    <w:lvl w:ilvl="7">
      <w:start w:val="1"/>
      <w:numFmt w:val="lowerLetter"/>
      <w:lvlText w:val="%8."/>
      <w:lvlJc w:val="left"/>
      <w:pPr>
        <w:tabs>
          <w:tab w:val="num" w:pos="6125"/>
        </w:tabs>
      </w:pPr>
      <w:rPr>
        <w:rFonts w:cs="Times New Roman"/>
      </w:rPr>
    </w:lvl>
    <w:lvl w:ilvl="8">
      <w:start w:val="1"/>
      <w:numFmt w:val="lowerRoman"/>
      <w:lvlText w:val="%9."/>
      <w:lvlJc w:val="left"/>
      <w:pPr>
        <w:tabs>
          <w:tab w:val="num" w:pos="6845"/>
        </w:tabs>
      </w:pPr>
      <w:rPr>
        <w:rFonts w:cs="Times New Roman"/>
      </w:rPr>
    </w:lvl>
  </w:abstractNum>
  <w:abstractNum w:abstractNumId="3">
    <w:nsid w:val="02302A74"/>
    <w:multiLevelType w:val="hybridMultilevel"/>
    <w:tmpl w:val="043CDA9C"/>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
    <w:nsid w:val="07B26618"/>
    <w:multiLevelType w:val="hybridMultilevel"/>
    <w:tmpl w:val="7AC0A652"/>
    <w:lvl w:ilvl="0" w:tplc="4ECAF4B6">
      <w:start w:val="1"/>
      <w:numFmt w:val="upperLetter"/>
      <w:lvlText w:val="%1)"/>
      <w:lvlJc w:val="left"/>
      <w:pPr>
        <w:ind w:left="786" w:hanging="360"/>
      </w:pPr>
      <w:rPr>
        <w:rFonts w:hint="default"/>
      </w:rPr>
    </w:lvl>
    <w:lvl w:ilvl="1" w:tplc="04050019">
      <w:start w:val="1"/>
      <w:numFmt w:val="lowerLetter"/>
      <w:lvlText w:val="%2."/>
      <w:lvlJc w:val="left"/>
      <w:pPr>
        <w:ind w:left="1619" w:hanging="360"/>
      </w:pPr>
    </w:lvl>
    <w:lvl w:ilvl="2" w:tplc="0405001B" w:tentative="1">
      <w:start w:val="1"/>
      <w:numFmt w:val="lowerRoman"/>
      <w:lvlText w:val="%3."/>
      <w:lvlJc w:val="right"/>
      <w:pPr>
        <w:ind w:left="2339" w:hanging="180"/>
      </w:pPr>
    </w:lvl>
    <w:lvl w:ilvl="3" w:tplc="0405000F" w:tentative="1">
      <w:start w:val="1"/>
      <w:numFmt w:val="decimal"/>
      <w:lvlText w:val="%4."/>
      <w:lvlJc w:val="left"/>
      <w:pPr>
        <w:ind w:left="3059" w:hanging="360"/>
      </w:pPr>
    </w:lvl>
    <w:lvl w:ilvl="4" w:tplc="04050019" w:tentative="1">
      <w:start w:val="1"/>
      <w:numFmt w:val="lowerLetter"/>
      <w:lvlText w:val="%5."/>
      <w:lvlJc w:val="left"/>
      <w:pPr>
        <w:ind w:left="3779" w:hanging="360"/>
      </w:pPr>
    </w:lvl>
    <w:lvl w:ilvl="5" w:tplc="0405001B" w:tentative="1">
      <w:start w:val="1"/>
      <w:numFmt w:val="lowerRoman"/>
      <w:lvlText w:val="%6."/>
      <w:lvlJc w:val="right"/>
      <w:pPr>
        <w:ind w:left="4499" w:hanging="180"/>
      </w:pPr>
    </w:lvl>
    <w:lvl w:ilvl="6" w:tplc="0405000F" w:tentative="1">
      <w:start w:val="1"/>
      <w:numFmt w:val="decimal"/>
      <w:lvlText w:val="%7."/>
      <w:lvlJc w:val="left"/>
      <w:pPr>
        <w:ind w:left="5219" w:hanging="360"/>
      </w:pPr>
    </w:lvl>
    <w:lvl w:ilvl="7" w:tplc="04050019" w:tentative="1">
      <w:start w:val="1"/>
      <w:numFmt w:val="lowerLetter"/>
      <w:lvlText w:val="%8."/>
      <w:lvlJc w:val="left"/>
      <w:pPr>
        <w:ind w:left="5939" w:hanging="360"/>
      </w:pPr>
    </w:lvl>
    <w:lvl w:ilvl="8" w:tplc="0405001B" w:tentative="1">
      <w:start w:val="1"/>
      <w:numFmt w:val="lowerRoman"/>
      <w:lvlText w:val="%9."/>
      <w:lvlJc w:val="right"/>
      <w:pPr>
        <w:ind w:left="6659" w:hanging="180"/>
      </w:pPr>
    </w:lvl>
  </w:abstractNum>
  <w:abstractNum w:abstractNumId="5">
    <w:nsid w:val="0A865BAE"/>
    <w:multiLevelType w:val="hybridMultilevel"/>
    <w:tmpl w:val="C5889702"/>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Times New Roman"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Times New Roman"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Times New Roman"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6">
    <w:nsid w:val="0BED3C1E"/>
    <w:multiLevelType w:val="hybridMultilevel"/>
    <w:tmpl w:val="B010D0D4"/>
    <w:lvl w:ilvl="0" w:tplc="620CFB06">
      <w:start w:val="30"/>
      <w:numFmt w:val="bullet"/>
      <w:lvlText w:val="-"/>
      <w:lvlJc w:val="left"/>
      <w:pPr>
        <w:ind w:left="1102" w:hanging="360"/>
      </w:pPr>
      <w:rPr>
        <w:rFonts w:ascii="Calibri" w:eastAsia="Times New Roman" w:hAnsi="Calibri" w:cs="Times New Roman" w:hint="default"/>
      </w:rPr>
    </w:lvl>
    <w:lvl w:ilvl="1" w:tplc="04050003" w:tentative="1">
      <w:start w:val="1"/>
      <w:numFmt w:val="bullet"/>
      <w:lvlText w:val="o"/>
      <w:lvlJc w:val="left"/>
      <w:pPr>
        <w:ind w:left="1822" w:hanging="360"/>
      </w:pPr>
      <w:rPr>
        <w:rFonts w:ascii="Courier New" w:hAnsi="Courier New" w:cs="Courier New" w:hint="default"/>
      </w:rPr>
    </w:lvl>
    <w:lvl w:ilvl="2" w:tplc="04050005" w:tentative="1">
      <w:start w:val="1"/>
      <w:numFmt w:val="bullet"/>
      <w:lvlText w:val=""/>
      <w:lvlJc w:val="left"/>
      <w:pPr>
        <w:ind w:left="2542" w:hanging="360"/>
      </w:pPr>
      <w:rPr>
        <w:rFonts w:ascii="Wingdings" w:hAnsi="Wingdings" w:hint="default"/>
      </w:rPr>
    </w:lvl>
    <w:lvl w:ilvl="3" w:tplc="04050001" w:tentative="1">
      <w:start w:val="1"/>
      <w:numFmt w:val="bullet"/>
      <w:lvlText w:val=""/>
      <w:lvlJc w:val="left"/>
      <w:pPr>
        <w:ind w:left="3262" w:hanging="360"/>
      </w:pPr>
      <w:rPr>
        <w:rFonts w:ascii="Symbol" w:hAnsi="Symbol" w:hint="default"/>
      </w:rPr>
    </w:lvl>
    <w:lvl w:ilvl="4" w:tplc="04050003" w:tentative="1">
      <w:start w:val="1"/>
      <w:numFmt w:val="bullet"/>
      <w:lvlText w:val="o"/>
      <w:lvlJc w:val="left"/>
      <w:pPr>
        <w:ind w:left="3982" w:hanging="360"/>
      </w:pPr>
      <w:rPr>
        <w:rFonts w:ascii="Courier New" w:hAnsi="Courier New" w:cs="Courier New" w:hint="default"/>
      </w:rPr>
    </w:lvl>
    <w:lvl w:ilvl="5" w:tplc="04050005" w:tentative="1">
      <w:start w:val="1"/>
      <w:numFmt w:val="bullet"/>
      <w:lvlText w:val=""/>
      <w:lvlJc w:val="left"/>
      <w:pPr>
        <w:ind w:left="4702" w:hanging="360"/>
      </w:pPr>
      <w:rPr>
        <w:rFonts w:ascii="Wingdings" w:hAnsi="Wingdings" w:hint="default"/>
      </w:rPr>
    </w:lvl>
    <w:lvl w:ilvl="6" w:tplc="04050001" w:tentative="1">
      <w:start w:val="1"/>
      <w:numFmt w:val="bullet"/>
      <w:lvlText w:val=""/>
      <w:lvlJc w:val="left"/>
      <w:pPr>
        <w:ind w:left="5422" w:hanging="360"/>
      </w:pPr>
      <w:rPr>
        <w:rFonts w:ascii="Symbol" w:hAnsi="Symbol" w:hint="default"/>
      </w:rPr>
    </w:lvl>
    <w:lvl w:ilvl="7" w:tplc="04050003" w:tentative="1">
      <w:start w:val="1"/>
      <w:numFmt w:val="bullet"/>
      <w:lvlText w:val="o"/>
      <w:lvlJc w:val="left"/>
      <w:pPr>
        <w:ind w:left="6142" w:hanging="360"/>
      </w:pPr>
      <w:rPr>
        <w:rFonts w:ascii="Courier New" w:hAnsi="Courier New" w:cs="Courier New" w:hint="default"/>
      </w:rPr>
    </w:lvl>
    <w:lvl w:ilvl="8" w:tplc="04050005" w:tentative="1">
      <w:start w:val="1"/>
      <w:numFmt w:val="bullet"/>
      <w:lvlText w:val=""/>
      <w:lvlJc w:val="left"/>
      <w:pPr>
        <w:ind w:left="6862" w:hanging="360"/>
      </w:pPr>
      <w:rPr>
        <w:rFonts w:ascii="Wingdings" w:hAnsi="Wingdings" w:hint="default"/>
      </w:rPr>
    </w:lvl>
  </w:abstractNum>
  <w:abstractNum w:abstractNumId="7">
    <w:nsid w:val="0CDD1A08"/>
    <w:multiLevelType w:val="hybridMultilevel"/>
    <w:tmpl w:val="AFB8A04C"/>
    <w:lvl w:ilvl="0" w:tplc="201E6E04">
      <w:start w:val="1"/>
      <w:numFmt w:val="bullet"/>
      <w:lvlText w:val=""/>
      <w:lvlJc w:val="left"/>
      <w:pPr>
        <w:ind w:left="1541" w:hanging="360"/>
      </w:pPr>
      <w:rPr>
        <w:rFonts w:ascii="Symbol" w:eastAsia="Symbol" w:hAnsi="Symbol" w:hint="default"/>
        <w:w w:val="100"/>
        <w:sz w:val="22"/>
        <w:szCs w:val="22"/>
      </w:rPr>
    </w:lvl>
    <w:lvl w:ilvl="1" w:tplc="184A3424">
      <w:start w:val="1"/>
      <w:numFmt w:val="bullet"/>
      <w:lvlText w:val="•"/>
      <w:lvlJc w:val="left"/>
      <w:pPr>
        <w:ind w:left="2396" w:hanging="360"/>
      </w:pPr>
      <w:rPr>
        <w:rFonts w:hint="default"/>
      </w:rPr>
    </w:lvl>
    <w:lvl w:ilvl="2" w:tplc="9CD6474E">
      <w:start w:val="1"/>
      <w:numFmt w:val="bullet"/>
      <w:lvlText w:val="•"/>
      <w:lvlJc w:val="left"/>
      <w:pPr>
        <w:ind w:left="3252" w:hanging="360"/>
      </w:pPr>
      <w:rPr>
        <w:rFonts w:hint="default"/>
      </w:rPr>
    </w:lvl>
    <w:lvl w:ilvl="3" w:tplc="E9981896">
      <w:start w:val="1"/>
      <w:numFmt w:val="bullet"/>
      <w:lvlText w:val="•"/>
      <w:lvlJc w:val="left"/>
      <w:pPr>
        <w:ind w:left="4108" w:hanging="360"/>
      </w:pPr>
      <w:rPr>
        <w:rFonts w:hint="default"/>
      </w:rPr>
    </w:lvl>
    <w:lvl w:ilvl="4" w:tplc="7208224E">
      <w:start w:val="1"/>
      <w:numFmt w:val="bullet"/>
      <w:lvlText w:val="•"/>
      <w:lvlJc w:val="left"/>
      <w:pPr>
        <w:ind w:left="4964" w:hanging="360"/>
      </w:pPr>
      <w:rPr>
        <w:rFonts w:hint="default"/>
      </w:rPr>
    </w:lvl>
    <w:lvl w:ilvl="5" w:tplc="93080BA6">
      <w:start w:val="1"/>
      <w:numFmt w:val="bullet"/>
      <w:lvlText w:val="•"/>
      <w:lvlJc w:val="left"/>
      <w:pPr>
        <w:ind w:left="5820" w:hanging="360"/>
      </w:pPr>
      <w:rPr>
        <w:rFonts w:hint="default"/>
      </w:rPr>
    </w:lvl>
    <w:lvl w:ilvl="6" w:tplc="1924F5A4">
      <w:start w:val="1"/>
      <w:numFmt w:val="bullet"/>
      <w:lvlText w:val="•"/>
      <w:lvlJc w:val="left"/>
      <w:pPr>
        <w:ind w:left="6676" w:hanging="360"/>
      </w:pPr>
      <w:rPr>
        <w:rFonts w:hint="default"/>
      </w:rPr>
    </w:lvl>
    <w:lvl w:ilvl="7" w:tplc="52CE336C">
      <w:start w:val="1"/>
      <w:numFmt w:val="bullet"/>
      <w:lvlText w:val="•"/>
      <w:lvlJc w:val="left"/>
      <w:pPr>
        <w:ind w:left="7532" w:hanging="360"/>
      </w:pPr>
      <w:rPr>
        <w:rFonts w:hint="default"/>
      </w:rPr>
    </w:lvl>
    <w:lvl w:ilvl="8" w:tplc="1068E000">
      <w:start w:val="1"/>
      <w:numFmt w:val="bullet"/>
      <w:lvlText w:val="•"/>
      <w:lvlJc w:val="left"/>
      <w:pPr>
        <w:ind w:left="8388" w:hanging="360"/>
      </w:pPr>
      <w:rPr>
        <w:rFonts w:hint="default"/>
      </w:rPr>
    </w:lvl>
  </w:abstractNum>
  <w:abstractNum w:abstractNumId="8">
    <w:nsid w:val="0E2E1BE2"/>
    <w:multiLevelType w:val="hybridMultilevel"/>
    <w:tmpl w:val="BFD6FA2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9">
    <w:nsid w:val="175C5505"/>
    <w:multiLevelType w:val="hybridMultilevel"/>
    <w:tmpl w:val="8A6CCD7A"/>
    <w:lvl w:ilvl="0" w:tplc="38CC4780">
      <w:start w:val="1"/>
      <w:numFmt w:val="decimal"/>
      <w:lvlText w:val="%1."/>
      <w:lvlJc w:val="left"/>
      <w:pPr>
        <w:ind w:left="843" w:hanging="360"/>
      </w:pPr>
      <w:rPr>
        <w:rFonts w:cs="Times New Roman" w:hint="default"/>
      </w:rPr>
    </w:lvl>
    <w:lvl w:ilvl="1" w:tplc="04050019" w:tentative="1">
      <w:start w:val="1"/>
      <w:numFmt w:val="lowerLetter"/>
      <w:lvlText w:val="%2."/>
      <w:lvlJc w:val="left"/>
      <w:pPr>
        <w:ind w:left="1563" w:hanging="360"/>
      </w:pPr>
      <w:rPr>
        <w:rFonts w:cs="Times New Roman"/>
      </w:rPr>
    </w:lvl>
    <w:lvl w:ilvl="2" w:tplc="0405001B" w:tentative="1">
      <w:start w:val="1"/>
      <w:numFmt w:val="lowerRoman"/>
      <w:lvlText w:val="%3."/>
      <w:lvlJc w:val="right"/>
      <w:pPr>
        <w:ind w:left="2283" w:hanging="180"/>
      </w:pPr>
      <w:rPr>
        <w:rFonts w:cs="Times New Roman"/>
      </w:rPr>
    </w:lvl>
    <w:lvl w:ilvl="3" w:tplc="0405000F" w:tentative="1">
      <w:start w:val="1"/>
      <w:numFmt w:val="decimal"/>
      <w:lvlText w:val="%4."/>
      <w:lvlJc w:val="left"/>
      <w:pPr>
        <w:ind w:left="3003" w:hanging="360"/>
      </w:pPr>
      <w:rPr>
        <w:rFonts w:cs="Times New Roman"/>
      </w:rPr>
    </w:lvl>
    <w:lvl w:ilvl="4" w:tplc="04050019" w:tentative="1">
      <w:start w:val="1"/>
      <w:numFmt w:val="lowerLetter"/>
      <w:lvlText w:val="%5."/>
      <w:lvlJc w:val="left"/>
      <w:pPr>
        <w:ind w:left="3723" w:hanging="360"/>
      </w:pPr>
      <w:rPr>
        <w:rFonts w:cs="Times New Roman"/>
      </w:rPr>
    </w:lvl>
    <w:lvl w:ilvl="5" w:tplc="0405001B" w:tentative="1">
      <w:start w:val="1"/>
      <w:numFmt w:val="lowerRoman"/>
      <w:lvlText w:val="%6."/>
      <w:lvlJc w:val="right"/>
      <w:pPr>
        <w:ind w:left="4443" w:hanging="180"/>
      </w:pPr>
      <w:rPr>
        <w:rFonts w:cs="Times New Roman"/>
      </w:rPr>
    </w:lvl>
    <w:lvl w:ilvl="6" w:tplc="0405000F" w:tentative="1">
      <w:start w:val="1"/>
      <w:numFmt w:val="decimal"/>
      <w:lvlText w:val="%7."/>
      <w:lvlJc w:val="left"/>
      <w:pPr>
        <w:ind w:left="5163" w:hanging="360"/>
      </w:pPr>
      <w:rPr>
        <w:rFonts w:cs="Times New Roman"/>
      </w:rPr>
    </w:lvl>
    <w:lvl w:ilvl="7" w:tplc="04050019" w:tentative="1">
      <w:start w:val="1"/>
      <w:numFmt w:val="lowerLetter"/>
      <w:lvlText w:val="%8."/>
      <w:lvlJc w:val="left"/>
      <w:pPr>
        <w:ind w:left="5883" w:hanging="360"/>
      </w:pPr>
      <w:rPr>
        <w:rFonts w:cs="Times New Roman"/>
      </w:rPr>
    </w:lvl>
    <w:lvl w:ilvl="8" w:tplc="0405001B" w:tentative="1">
      <w:start w:val="1"/>
      <w:numFmt w:val="lowerRoman"/>
      <w:lvlText w:val="%9."/>
      <w:lvlJc w:val="right"/>
      <w:pPr>
        <w:ind w:left="6603" w:hanging="180"/>
      </w:pPr>
      <w:rPr>
        <w:rFonts w:cs="Times New Roman"/>
      </w:rPr>
    </w:lvl>
  </w:abstractNum>
  <w:abstractNum w:abstractNumId="10">
    <w:nsid w:val="194F2927"/>
    <w:multiLevelType w:val="hybridMultilevel"/>
    <w:tmpl w:val="FF82B3B4"/>
    <w:lvl w:ilvl="0" w:tplc="A2866EDA">
      <w:start w:val="7"/>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99B13E7"/>
    <w:multiLevelType w:val="hybridMultilevel"/>
    <w:tmpl w:val="D258F91E"/>
    <w:lvl w:ilvl="0" w:tplc="90FEC588">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nsid w:val="19B72E0B"/>
    <w:multiLevelType w:val="hybridMultilevel"/>
    <w:tmpl w:val="0D84CBB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3">
    <w:nsid w:val="1D754F3C"/>
    <w:multiLevelType w:val="hybridMultilevel"/>
    <w:tmpl w:val="13A8640E"/>
    <w:lvl w:ilvl="0" w:tplc="0B32F04C">
      <w:start w:val="1"/>
      <w:numFmt w:val="decimal"/>
      <w:pStyle w:val="Styl2"/>
      <w:lvlText w:val="%1."/>
      <w:lvlJc w:val="left"/>
      <w:pPr>
        <w:ind w:left="720" w:hanging="360"/>
      </w:pPr>
      <w:rPr>
        <w:rFonts w:ascii="Calibri" w:hAnsi="Calibri" w:hint="default"/>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211A0BB7"/>
    <w:multiLevelType w:val="hybridMultilevel"/>
    <w:tmpl w:val="1B7CC39A"/>
    <w:lvl w:ilvl="0" w:tplc="9014E6E8">
      <w:start w:val="3"/>
      <w:numFmt w:val="bullet"/>
      <w:lvlText w:val="–"/>
      <w:lvlJc w:val="left"/>
      <w:pPr>
        <w:tabs>
          <w:tab w:val="num" w:pos="774"/>
        </w:tabs>
        <w:ind w:left="774" w:hanging="360"/>
      </w:pPr>
      <w:rPr>
        <w:rFonts w:ascii="Times New Roman" w:eastAsia="Times New Roman" w:hAnsi="Times New Roman" w:hint="default"/>
      </w:rPr>
    </w:lvl>
    <w:lvl w:ilvl="1" w:tplc="04050003" w:tentative="1">
      <w:start w:val="1"/>
      <w:numFmt w:val="bullet"/>
      <w:lvlText w:val="o"/>
      <w:lvlJc w:val="left"/>
      <w:pPr>
        <w:tabs>
          <w:tab w:val="num" w:pos="1494"/>
        </w:tabs>
        <w:ind w:left="1494" w:hanging="360"/>
      </w:pPr>
      <w:rPr>
        <w:rFonts w:ascii="Courier New" w:hAnsi="Courier New" w:hint="default"/>
      </w:rPr>
    </w:lvl>
    <w:lvl w:ilvl="2" w:tplc="04050005" w:tentative="1">
      <w:start w:val="1"/>
      <w:numFmt w:val="bullet"/>
      <w:lvlText w:val=""/>
      <w:lvlJc w:val="left"/>
      <w:pPr>
        <w:tabs>
          <w:tab w:val="num" w:pos="2214"/>
        </w:tabs>
        <w:ind w:left="2214" w:hanging="360"/>
      </w:pPr>
      <w:rPr>
        <w:rFonts w:ascii="Wingdings" w:hAnsi="Wingdings" w:hint="default"/>
      </w:rPr>
    </w:lvl>
    <w:lvl w:ilvl="3" w:tplc="04050001" w:tentative="1">
      <w:start w:val="1"/>
      <w:numFmt w:val="bullet"/>
      <w:lvlText w:val=""/>
      <w:lvlJc w:val="left"/>
      <w:pPr>
        <w:tabs>
          <w:tab w:val="num" w:pos="2934"/>
        </w:tabs>
        <w:ind w:left="2934" w:hanging="360"/>
      </w:pPr>
      <w:rPr>
        <w:rFonts w:ascii="Symbol" w:hAnsi="Symbol" w:hint="default"/>
      </w:rPr>
    </w:lvl>
    <w:lvl w:ilvl="4" w:tplc="04050003" w:tentative="1">
      <w:start w:val="1"/>
      <w:numFmt w:val="bullet"/>
      <w:lvlText w:val="o"/>
      <w:lvlJc w:val="left"/>
      <w:pPr>
        <w:tabs>
          <w:tab w:val="num" w:pos="3654"/>
        </w:tabs>
        <w:ind w:left="3654" w:hanging="360"/>
      </w:pPr>
      <w:rPr>
        <w:rFonts w:ascii="Courier New" w:hAnsi="Courier New" w:hint="default"/>
      </w:rPr>
    </w:lvl>
    <w:lvl w:ilvl="5" w:tplc="04050005" w:tentative="1">
      <w:start w:val="1"/>
      <w:numFmt w:val="bullet"/>
      <w:lvlText w:val=""/>
      <w:lvlJc w:val="left"/>
      <w:pPr>
        <w:tabs>
          <w:tab w:val="num" w:pos="4374"/>
        </w:tabs>
        <w:ind w:left="4374" w:hanging="360"/>
      </w:pPr>
      <w:rPr>
        <w:rFonts w:ascii="Wingdings" w:hAnsi="Wingdings" w:hint="default"/>
      </w:rPr>
    </w:lvl>
    <w:lvl w:ilvl="6" w:tplc="04050001" w:tentative="1">
      <w:start w:val="1"/>
      <w:numFmt w:val="bullet"/>
      <w:lvlText w:val=""/>
      <w:lvlJc w:val="left"/>
      <w:pPr>
        <w:tabs>
          <w:tab w:val="num" w:pos="5094"/>
        </w:tabs>
        <w:ind w:left="5094" w:hanging="360"/>
      </w:pPr>
      <w:rPr>
        <w:rFonts w:ascii="Symbol" w:hAnsi="Symbol" w:hint="default"/>
      </w:rPr>
    </w:lvl>
    <w:lvl w:ilvl="7" w:tplc="04050003" w:tentative="1">
      <w:start w:val="1"/>
      <w:numFmt w:val="bullet"/>
      <w:lvlText w:val="o"/>
      <w:lvlJc w:val="left"/>
      <w:pPr>
        <w:tabs>
          <w:tab w:val="num" w:pos="5814"/>
        </w:tabs>
        <w:ind w:left="5814" w:hanging="360"/>
      </w:pPr>
      <w:rPr>
        <w:rFonts w:ascii="Courier New" w:hAnsi="Courier New" w:hint="default"/>
      </w:rPr>
    </w:lvl>
    <w:lvl w:ilvl="8" w:tplc="04050005" w:tentative="1">
      <w:start w:val="1"/>
      <w:numFmt w:val="bullet"/>
      <w:lvlText w:val=""/>
      <w:lvlJc w:val="left"/>
      <w:pPr>
        <w:tabs>
          <w:tab w:val="num" w:pos="6534"/>
        </w:tabs>
        <w:ind w:left="6534" w:hanging="360"/>
      </w:pPr>
      <w:rPr>
        <w:rFonts w:ascii="Wingdings" w:hAnsi="Wingdings" w:hint="default"/>
      </w:rPr>
    </w:lvl>
  </w:abstractNum>
  <w:abstractNum w:abstractNumId="15">
    <w:nsid w:val="27937DD8"/>
    <w:multiLevelType w:val="hybridMultilevel"/>
    <w:tmpl w:val="48042A4C"/>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Times New Roman"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Times New Roman"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Times New Roman"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6">
    <w:nsid w:val="2DEA2479"/>
    <w:multiLevelType w:val="hybridMultilevel"/>
    <w:tmpl w:val="0C6AAC30"/>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nsid w:val="30B37FAC"/>
    <w:multiLevelType w:val="hybridMultilevel"/>
    <w:tmpl w:val="ECD2F764"/>
    <w:lvl w:ilvl="0" w:tplc="EB0485F6">
      <w:start w:val="1"/>
      <w:numFmt w:val="decimal"/>
      <w:lvlText w:val="%1."/>
      <w:lvlJc w:val="left"/>
      <w:pPr>
        <w:tabs>
          <w:tab w:val="num" w:pos="720"/>
        </w:tabs>
        <w:ind w:left="720" w:hanging="360"/>
      </w:pPr>
      <w:rPr>
        <w:rFonts w:cs="Times New Roman" w:hint="default"/>
      </w:rPr>
    </w:lvl>
    <w:lvl w:ilvl="1" w:tplc="9014E6E8">
      <w:start w:val="3"/>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nsid w:val="322B5410"/>
    <w:multiLevelType w:val="hybridMultilevel"/>
    <w:tmpl w:val="32BCD7BA"/>
    <w:lvl w:ilvl="0" w:tplc="28280CC4">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9">
    <w:nsid w:val="330F07FE"/>
    <w:multiLevelType w:val="hybridMultilevel"/>
    <w:tmpl w:val="ECD2F764"/>
    <w:lvl w:ilvl="0" w:tplc="EB0485F6">
      <w:start w:val="1"/>
      <w:numFmt w:val="decimal"/>
      <w:lvlText w:val="%1."/>
      <w:lvlJc w:val="left"/>
      <w:pPr>
        <w:tabs>
          <w:tab w:val="num" w:pos="720"/>
        </w:tabs>
        <w:ind w:left="720" w:hanging="360"/>
      </w:pPr>
      <w:rPr>
        <w:rFonts w:cs="Times New Roman" w:hint="default"/>
      </w:rPr>
    </w:lvl>
    <w:lvl w:ilvl="1" w:tplc="9014E6E8">
      <w:start w:val="3"/>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0">
    <w:nsid w:val="339177A2"/>
    <w:multiLevelType w:val="hybridMultilevel"/>
    <w:tmpl w:val="88688580"/>
    <w:lvl w:ilvl="0" w:tplc="1F94B762">
      <w:start w:val="13"/>
      <w:numFmt w:val="bullet"/>
      <w:lvlText w:val="-"/>
      <w:lvlJc w:val="left"/>
      <w:pPr>
        <w:ind w:left="843" w:hanging="360"/>
      </w:pPr>
      <w:rPr>
        <w:rFonts w:ascii="Calibri" w:eastAsia="Calibri" w:hAnsi="Calibri" w:cs="Times New Roman" w:hint="default"/>
      </w:rPr>
    </w:lvl>
    <w:lvl w:ilvl="1" w:tplc="04050003" w:tentative="1">
      <w:start w:val="1"/>
      <w:numFmt w:val="bullet"/>
      <w:lvlText w:val="o"/>
      <w:lvlJc w:val="left"/>
      <w:pPr>
        <w:ind w:left="1563" w:hanging="360"/>
      </w:pPr>
      <w:rPr>
        <w:rFonts w:ascii="Courier New" w:hAnsi="Courier New" w:cs="Courier New" w:hint="default"/>
      </w:rPr>
    </w:lvl>
    <w:lvl w:ilvl="2" w:tplc="04050005" w:tentative="1">
      <w:start w:val="1"/>
      <w:numFmt w:val="bullet"/>
      <w:lvlText w:val=""/>
      <w:lvlJc w:val="left"/>
      <w:pPr>
        <w:ind w:left="2283" w:hanging="360"/>
      </w:pPr>
      <w:rPr>
        <w:rFonts w:ascii="Wingdings" w:hAnsi="Wingdings" w:hint="default"/>
      </w:rPr>
    </w:lvl>
    <w:lvl w:ilvl="3" w:tplc="04050001" w:tentative="1">
      <w:start w:val="1"/>
      <w:numFmt w:val="bullet"/>
      <w:lvlText w:val=""/>
      <w:lvlJc w:val="left"/>
      <w:pPr>
        <w:ind w:left="3003" w:hanging="360"/>
      </w:pPr>
      <w:rPr>
        <w:rFonts w:ascii="Symbol" w:hAnsi="Symbol" w:hint="default"/>
      </w:rPr>
    </w:lvl>
    <w:lvl w:ilvl="4" w:tplc="04050003" w:tentative="1">
      <w:start w:val="1"/>
      <w:numFmt w:val="bullet"/>
      <w:lvlText w:val="o"/>
      <w:lvlJc w:val="left"/>
      <w:pPr>
        <w:ind w:left="3723" w:hanging="360"/>
      </w:pPr>
      <w:rPr>
        <w:rFonts w:ascii="Courier New" w:hAnsi="Courier New" w:cs="Courier New" w:hint="default"/>
      </w:rPr>
    </w:lvl>
    <w:lvl w:ilvl="5" w:tplc="04050005" w:tentative="1">
      <w:start w:val="1"/>
      <w:numFmt w:val="bullet"/>
      <w:lvlText w:val=""/>
      <w:lvlJc w:val="left"/>
      <w:pPr>
        <w:ind w:left="4443" w:hanging="360"/>
      </w:pPr>
      <w:rPr>
        <w:rFonts w:ascii="Wingdings" w:hAnsi="Wingdings" w:hint="default"/>
      </w:rPr>
    </w:lvl>
    <w:lvl w:ilvl="6" w:tplc="04050001" w:tentative="1">
      <w:start w:val="1"/>
      <w:numFmt w:val="bullet"/>
      <w:lvlText w:val=""/>
      <w:lvlJc w:val="left"/>
      <w:pPr>
        <w:ind w:left="5163" w:hanging="360"/>
      </w:pPr>
      <w:rPr>
        <w:rFonts w:ascii="Symbol" w:hAnsi="Symbol" w:hint="default"/>
      </w:rPr>
    </w:lvl>
    <w:lvl w:ilvl="7" w:tplc="04050003" w:tentative="1">
      <w:start w:val="1"/>
      <w:numFmt w:val="bullet"/>
      <w:lvlText w:val="o"/>
      <w:lvlJc w:val="left"/>
      <w:pPr>
        <w:ind w:left="5883" w:hanging="360"/>
      </w:pPr>
      <w:rPr>
        <w:rFonts w:ascii="Courier New" w:hAnsi="Courier New" w:cs="Courier New" w:hint="default"/>
      </w:rPr>
    </w:lvl>
    <w:lvl w:ilvl="8" w:tplc="04050005" w:tentative="1">
      <w:start w:val="1"/>
      <w:numFmt w:val="bullet"/>
      <w:lvlText w:val=""/>
      <w:lvlJc w:val="left"/>
      <w:pPr>
        <w:ind w:left="6603" w:hanging="360"/>
      </w:pPr>
      <w:rPr>
        <w:rFonts w:ascii="Wingdings" w:hAnsi="Wingdings" w:hint="default"/>
      </w:rPr>
    </w:lvl>
  </w:abstractNum>
  <w:abstractNum w:abstractNumId="21">
    <w:nsid w:val="38A72E33"/>
    <w:multiLevelType w:val="hybridMultilevel"/>
    <w:tmpl w:val="5BBA538C"/>
    <w:lvl w:ilvl="0" w:tplc="CDD636E4">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2">
    <w:nsid w:val="38E57277"/>
    <w:multiLevelType w:val="multilevel"/>
    <w:tmpl w:val="6E58A618"/>
    <w:lvl w:ilvl="0">
      <w:start w:val="1"/>
      <w:numFmt w:val="decimal"/>
      <w:lvlText w:val="%1."/>
      <w:lvlJc w:val="left"/>
      <w:pPr>
        <w:ind w:left="872" w:hanging="360"/>
      </w:pPr>
      <w:rPr>
        <w:rFonts w:cs="Times New Roman" w:hint="default"/>
        <w:b w:val="0"/>
        <w:strike w:val="0"/>
      </w:rPr>
    </w:lvl>
    <w:lvl w:ilvl="1">
      <w:start w:val="5"/>
      <w:numFmt w:val="decimal"/>
      <w:isLgl/>
      <w:lvlText w:val="%1.%2."/>
      <w:lvlJc w:val="left"/>
      <w:pPr>
        <w:ind w:left="1281" w:hanging="420"/>
      </w:pPr>
      <w:rPr>
        <w:rFonts w:cs="Times New Roman" w:hint="default"/>
      </w:rPr>
    </w:lvl>
    <w:lvl w:ilvl="2">
      <w:start w:val="1"/>
      <w:numFmt w:val="decimal"/>
      <w:isLgl/>
      <w:lvlText w:val="%1.%2.%3."/>
      <w:lvlJc w:val="left"/>
      <w:pPr>
        <w:ind w:left="1930" w:hanging="720"/>
      </w:pPr>
      <w:rPr>
        <w:rFonts w:cs="Times New Roman" w:hint="default"/>
      </w:rPr>
    </w:lvl>
    <w:lvl w:ilvl="3">
      <w:start w:val="1"/>
      <w:numFmt w:val="decimal"/>
      <w:isLgl/>
      <w:lvlText w:val="%1.%2.%3.%4."/>
      <w:lvlJc w:val="left"/>
      <w:pPr>
        <w:ind w:left="2279" w:hanging="720"/>
      </w:pPr>
      <w:rPr>
        <w:rFonts w:cs="Times New Roman" w:hint="default"/>
      </w:rPr>
    </w:lvl>
    <w:lvl w:ilvl="4">
      <w:start w:val="1"/>
      <w:numFmt w:val="decimal"/>
      <w:isLgl/>
      <w:lvlText w:val="%1.%2.%3.%4.%5."/>
      <w:lvlJc w:val="left"/>
      <w:pPr>
        <w:ind w:left="2988" w:hanging="1080"/>
      </w:pPr>
      <w:rPr>
        <w:rFonts w:cs="Times New Roman" w:hint="default"/>
      </w:rPr>
    </w:lvl>
    <w:lvl w:ilvl="5">
      <w:start w:val="1"/>
      <w:numFmt w:val="decimal"/>
      <w:isLgl/>
      <w:lvlText w:val="%1.%2.%3.%4.%5.%6."/>
      <w:lvlJc w:val="left"/>
      <w:pPr>
        <w:ind w:left="3337" w:hanging="1080"/>
      </w:pPr>
      <w:rPr>
        <w:rFonts w:cs="Times New Roman" w:hint="default"/>
      </w:rPr>
    </w:lvl>
    <w:lvl w:ilvl="6">
      <w:start w:val="1"/>
      <w:numFmt w:val="decimal"/>
      <w:isLgl/>
      <w:lvlText w:val="%1.%2.%3.%4.%5.%6.%7."/>
      <w:lvlJc w:val="left"/>
      <w:pPr>
        <w:ind w:left="4046" w:hanging="1440"/>
      </w:pPr>
      <w:rPr>
        <w:rFonts w:cs="Times New Roman" w:hint="default"/>
      </w:rPr>
    </w:lvl>
    <w:lvl w:ilvl="7">
      <w:start w:val="1"/>
      <w:numFmt w:val="decimal"/>
      <w:isLgl/>
      <w:lvlText w:val="%1.%2.%3.%4.%5.%6.%7.%8."/>
      <w:lvlJc w:val="left"/>
      <w:pPr>
        <w:ind w:left="4395" w:hanging="1440"/>
      </w:pPr>
      <w:rPr>
        <w:rFonts w:cs="Times New Roman" w:hint="default"/>
      </w:rPr>
    </w:lvl>
    <w:lvl w:ilvl="8">
      <w:start w:val="1"/>
      <w:numFmt w:val="decimal"/>
      <w:isLgl/>
      <w:lvlText w:val="%1.%2.%3.%4.%5.%6.%7.%8.%9."/>
      <w:lvlJc w:val="left"/>
      <w:pPr>
        <w:ind w:left="5104" w:hanging="1800"/>
      </w:pPr>
      <w:rPr>
        <w:rFonts w:cs="Times New Roman" w:hint="default"/>
      </w:rPr>
    </w:lvl>
  </w:abstractNum>
  <w:abstractNum w:abstractNumId="23">
    <w:nsid w:val="39941A59"/>
    <w:multiLevelType w:val="hybridMultilevel"/>
    <w:tmpl w:val="04D82504"/>
    <w:lvl w:ilvl="0" w:tplc="7032BAFC">
      <w:start w:val="1"/>
      <w:numFmt w:val="decimal"/>
      <w:lvlText w:val="%1."/>
      <w:lvlJc w:val="left"/>
      <w:pPr>
        <w:tabs>
          <w:tab w:val="num" w:pos="360"/>
        </w:tabs>
        <w:ind w:left="360" w:hanging="360"/>
      </w:pPr>
      <w:rPr>
        <w:rFonts w:cs="Times New Roman" w:hint="default"/>
        <w:strike w:val="0"/>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nsid w:val="3C6C31BE"/>
    <w:multiLevelType w:val="hybridMultilevel"/>
    <w:tmpl w:val="F820AD14"/>
    <w:lvl w:ilvl="0" w:tplc="0B2CFF44">
      <w:start w:val="1"/>
      <w:numFmt w:val="decimal"/>
      <w:lvlText w:val="%1."/>
      <w:lvlJc w:val="left"/>
      <w:pPr>
        <w:tabs>
          <w:tab w:val="num" w:pos="502"/>
        </w:tabs>
        <w:ind w:left="502" w:hanging="360"/>
      </w:pPr>
      <w:rPr>
        <w:rFonts w:cs="Times New Roman" w:hint="default"/>
        <w:color w:val="000000"/>
      </w:rPr>
    </w:lvl>
    <w:lvl w:ilvl="1" w:tplc="9EDAB488">
      <w:start w:val="1"/>
      <w:numFmt w:val="lowerLetter"/>
      <w:lvlText w:val="%2)"/>
      <w:lvlJc w:val="left"/>
      <w:pPr>
        <w:tabs>
          <w:tab w:val="num" w:pos="1222"/>
        </w:tabs>
        <w:ind w:left="1222" w:hanging="360"/>
      </w:pPr>
      <w:rPr>
        <w:rFonts w:cs="Times New Roman" w:hint="default"/>
      </w:rPr>
    </w:lvl>
    <w:lvl w:ilvl="2" w:tplc="04050005">
      <w:start w:val="1"/>
      <w:numFmt w:val="bullet"/>
      <w:lvlText w:val=""/>
      <w:lvlJc w:val="left"/>
      <w:pPr>
        <w:tabs>
          <w:tab w:val="num" w:pos="2122"/>
        </w:tabs>
        <w:ind w:left="2122" w:hanging="360"/>
      </w:pPr>
      <w:rPr>
        <w:rFonts w:ascii="Wingdings" w:hAnsi="Wingdings" w:hint="default"/>
        <w:color w:val="000000"/>
      </w:rPr>
    </w:lvl>
    <w:lvl w:ilvl="3" w:tplc="0405000F" w:tentative="1">
      <w:start w:val="1"/>
      <w:numFmt w:val="decimal"/>
      <w:lvlText w:val="%4."/>
      <w:lvlJc w:val="left"/>
      <w:pPr>
        <w:tabs>
          <w:tab w:val="num" w:pos="2662"/>
        </w:tabs>
        <w:ind w:left="2662" w:hanging="360"/>
      </w:pPr>
      <w:rPr>
        <w:rFonts w:cs="Times New Roman"/>
      </w:rPr>
    </w:lvl>
    <w:lvl w:ilvl="4" w:tplc="04050019" w:tentative="1">
      <w:start w:val="1"/>
      <w:numFmt w:val="lowerLetter"/>
      <w:lvlText w:val="%5."/>
      <w:lvlJc w:val="left"/>
      <w:pPr>
        <w:tabs>
          <w:tab w:val="num" w:pos="3382"/>
        </w:tabs>
        <w:ind w:left="3382" w:hanging="360"/>
      </w:pPr>
      <w:rPr>
        <w:rFonts w:cs="Times New Roman"/>
      </w:rPr>
    </w:lvl>
    <w:lvl w:ilvl="5" w:tplc="0405001B" w:tentative="1">
      <w:start w:val="1"/>
      <w:numFmt w:val="lowerRoman"/>
      <w:lvlText w:val="%6."/>
      <w:lvlJc w:val="right"/>
      <w:pPr>
        <w:tabs>
          <w:tab w:val="num" w:pos="4102"/>
        </w:tabs>
        <w:ind w:left="4102" w:hanging="180"/>
      </w:pPr>
      <w:rPr>
        <w:rFonts w:cs="Times New Roman"/>
      </w:rPr>
    </w:lvl>
    <w:lvl w:ilvl="6" w:tplc="0405000F" w:tentative="1">
      <w:start w:val="1"/>
      <w:numFmt w:val="decimal"/>
      <w:lvlText w:val="%7."/>
      <w:lvlJc w:val="left"/>
      <w:pPr>
        <w:tabs>
          <w:tab w:val="num" w:pos="4822"/>
        </w:tabs>
        <w:ind w:left="4822" w:hanging="360"/>
      </w:pPr>
      <w:rPr>
        <w:rFonts w:cs="Times New Roman"/>
      </w:rPr>
    </w:lvl>
    <w:lvl w:ilvl="7" w:tplc="04050019" w:tentative="1">
      <w:start w:val="1"/>
      <w:numFmt w:val="lowerLetter"/>
      <w:lvlText w:val="%8."/>
      <w:lvlJc w:val="left"/>
      <w:pPr>
        <w:tabs>
          <w:tab w:val="num" w:pos="5542"/>
        </w:tabs>
        <w:ind w:left="5542" w:hanging="360"/>
      </w:pPr>
      <w:rPr>
        <w:rFonts w:cs="Times New Roman"/>
      </w:rPr>
    </w:lvl>
    <w:lvl w:ilvl="8" w:tplc="0405001B" w:tentative="1">
      <w:start w:val="1"/>
      <w:numFmt w:val="lowerRoman"/>
      <w:lvlText w:val="%9."/>
      <w:lvlJc w:val="right"/>
      <w:pPr>
        <w:tabs>
          <w:tab w:val="num" w:pos="6262"/>
        </w:tabs>
        <w:ind w:left="6262" w:hanging="180"/>
      </w:pPr>
      <w:rPr>
        <w:rFonts w:cs="Times New Roman"/>
      </w:rPr>
    </w:lvl>
  </w:abstractNum>
  <w:abstractNum w:abstractNumId="25">
    <w:nsid w:val="3E7B29B0"/>
    <w:multiLevelType w:val="hybridMultilevel"/>
    <w:tmpl w:val="2D6AA30E"/>
    <w:lvl w:ilvl="0" w:tplc="9014E6E8">
      <w:start w:val="3"/>
      <w:numFmt w:val="bullet"/>
      <w:lvlText w:val="–"/>
      <w:lvlJc w:val="left"/>
      <w:pPr>
        <w:ind w:left="1203" w:hanging="360"/>
      </w:pPr>
      <w:rPr>
        <w:rFonts w:ascii="Times New Roman" w:eastAsia="Times New Roman" w:hAnsi="Times New Roman" w:hint="default"/>
      </w:rPr>
    </w:lvl>
    <w:lvl w:ilvl="1" w:tplc="04050003" w:tentative="1">
      <w:start w:val="1"/>
      <w:numFmt w:val="bullet"/>
      <w:lvlText w:val="o"/>
      <w:lvlJc w:val="left"/>
      <w:pPr>
        <w:ind w:left="1923" w:hanging="360"/>
      </w:pPr>
      <w:rPr>
        <w:rFonts w:ascii="Courier New" w:hAnsi="Courier New" w:hint="default"/>
      </w:rPr>
    </w:lvl>
    <w:lvl w:ilvl="2" w:tplc="04050005" w:tentative="1">
      <w:start w:val="1"/>
      <w:numFmt w:val="bullet"/>
      <w:lvlText w:val=""/>
      <w:lvlJc w:val="left"/>
      <w:pPr>
        <w:ind w:left="2643" w:hanging="360"/>
      </w:pPr>
      <w:rPr>
        <w:rFonts w:ascii="Wingdings" w:hAnsi="Wingdings" w:hint="default"/>
      </w:rPr>
    </w:lvl>
    <w:lvl w:ilvl="3" w:tplc="04050001" w:tentative="1">
      <w:start w:val="1"/>
      <w:numFmt w:val="bullet"/>
      <w:lvlText w:val=""/>
      <w:lvlJc w:val="left"/>
      <w:pPr>
        <w:ind w:left="3363" w:hanging="360"/>
      </w:pPr>
      <w:rPr>
        <w:rFonts w:ascii="Symbol" w:hAnsi="Symbol" w:hint="default"/>
      </w:rPr>
    </w:lvl>
    <w:lvl w:ilvl="4" w:tplc="04050003" w:tentative="1">
      <w:start w:val="1"/>
      <w:numFmt w:val="bullet"/>
      <w:lvlText w:val="o"/>
      <w:lvlJc w:val="left"/>
      <w:pPr>
        <w:ind w:left="4083" w:hanging="360"/>
      </w:pPr>
      <w:rPr>
        <w:rFonts w:ascii="Courier New" w:hAnsi="Courier New" w:hint="default"/>
      </w:rPr>
    </w:lvl>
    <w:lvl w:ilvl="5" w:tplc="04050005" w:tentative="1">
      <w:start w:val="1"/>
      <w:numFmt w:val="bullet"/>
      <w:lvlText w:val=""/>
      <w:lvlJc w:val="left"/>
      <w:pPr>
        <w:ind w:left="4803" w:hanging="360"/>
      </w:pPr>
      <w:rPr>
        <w:rFonts w:ascii="Wingdings" w:hAnsi="Wingdings" w:hint="default"/>
      </w:rPr>
    </w:lvl>
    <w:lvl w:ilvl="6" w:tplc="04050001" w:tentative="1">
      <w:start w:val="1"/>
      <w:numFmt w:val="bullet"/>
      <w:lvlText w:val=""/>
      <w:lvlJc w:val="left"/>
      <w:pPr>
        <w:ind w:left="5523" w:hanging="360"/>
      </w:pPr>
      <w:rPr>
        <w:rFonts w:ascii="Symbol" w:hAnsi="Symbol" w:hint="default"/>
      </w:rPr>
    </w:lvl>
    <w:lvl w:ilvl="7" w:tplc="04050003" w:tentative="1">
      <w:start w:val="1"/>
      <w:numFmt w:val="bullet"/>
      <w:lvlText w:val="o"/>
      <w:lvlJc w:val="left"/>
      <w:pPr>
        <w:ind w:left="6243" w:hanging="360"/>
      </w:pPr>
      <w:rPr>
        <w:rFonts w:ascii="Courier New" w:hAnsi="Courier New" w:hint="default"/>
      </w:rPr>
    </w:lvl>
    <w:lvl w:ilvl="8" w:tplc="04050005" w:tentative="1">
      <w:start w:val="1"/>
      <w:numFmt w:val="bullet"/>
      <w:lvlText w:val=""/>
      <w:lvlJc w:val="left"/>
      <w:pPr>
        <w:ind w:left="6963" w:hanging="360"/>
      </w:pPr>
      <w:rPr>
        <w:rFonts w:ascii="Wingdings" w:hAnsi="Wingdings" w:hint="default"/>
      </w:rPr>
    </w:lvl>
  </w:abstractNum>
  <w:abstractNum w:abstractNumId="26">
    <w:nsid w:val="46DB7DB6"/>
    <w:multiLevelType w:val="hybridMultilevel"/>
    <w:tmpl w:val="50BE173E"/>
    <w:lvl w:ilvl="0" w:tplc="AE5EE888">
      <w:start w:val="1"/>
      <w:numFmt w:val="decimal"/>
      <w:lvlText w:val="%1."/>
      <w:lvlJc w:val="left"/>
      <w:pPr>
        <w:ind w:left="502"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27">
    <w:nsid w:val="48A479AD"/>
    <w:multiLevelType w:val="hybridMultilevel"/>
    <w:tmpl w:val="ECA8680C"/>
    <w:lvl w:ilvl="0" w:tplc="0405000B">
      <w:start w:val="1"/>
      <w:numFmt w:val="bullet"/>
      <w:lvlText w:val=""/>
      <w:lvlJc w:val="left"/>
      <w:pPr>
        <w:tabs>
          <w:tab w:val="num" w:pos="1080"/>
        </w:tabs>
        <w:ind w:left="1080" w:hanging="360"/>
      </w:pPr>
      <w:rPr>
        <w:rFonts w:ascii="Wingdings" w:hAnsi="Wingdings" w:hint="default"/>
      </w:rPr>
    </w:lvl>
    <w:lvl w:ilvl="1" w:tplc="04050003">
      <w:start w:val="1"/>
      <w:numFmt w:val="bullet"/>
      <w:lvlText w:val="o"/>
      <w:lvlJc w:val="left"/>
      <w:pPr>
        <w:tabs>
          <w:tab w:val="num" w:pos="1800"/>
        </w:tabs>
        <w:ind w:left="1800" w:hanging="360"/>
      </w:pPr>
      <w:rPr>
        <w:rFonts w:ascii="Courier New" w:hAnsi="Courier New" w:cs="Times New Roman" w:hint="default"/>
      </w:rPr>
    </w:lvl>
    <w:lvl w:ilvl="2" w:tplc="0405000B">
      <w:start w:val="1"/>
      <w:numFmt w:val="bullet"/>
      <w:lvlText w:val=""/>
      <w:lvlJc w:val="left"/>
      <w:pPr>
        <w:tabs>
          <w:tab w:val="num" w:pos="2520"/>
        </w:tabs>
        <w:ind w:left="2520" w:hanging="360"/>
      </w:pPr>
      <w:rPr>
        <w:rFonts w:ascii="Wingdings" w:hAnsi="Wingdings" w:hint="default"/>
      </w:rPr>
    </w:lvl>
    <w:lvl w:ilvl="3" w:tplc="04050001">
      <w:start w:val="1"/>
      <w:numFmt w:val="bullet"/>
      <w:lvlText w:val=""/>
      <w:lvlJc w:val="left"/>
      <w:pPr>
        <w:tabs>
          <w:tab w:val="num" w:pos="3240"/>
        </w:tabs>
        <w:ind w:left="3240" w:hanging="360"/>
      </w:pPr>
      <w:rPr>
        <w:rFonts w:ascii="Symbol" w:hAnsi="Symbol" w:hint="default"/>
      </w:rPr>
    </w:lvl>
    <w:lvl w:ilvl="4" w:tplc="04050003">
      <w:start w:val="1"/>
      <w:numFmt w:val="bullet"/>
      <w:lvlText w:val="o"/>
      <w:lvlJc w:val="left"/>
      <w:pPr>
        <w:tabs>
          <w:tab w:val="num" w:pos="3960"/>
        </w:tabs>
        <w:ind w:left="3960" w:hanging="360"/>
      </w:pPr>
      <w:rPr>
        <w:rFonts w:ascii="Courier New" w:hAnsi="Courier New" w:cs="Times New Roman" w:hint="default"/>
      </w:rPr>
    </w:lvl>
    <w:lvl w:ilvl="5" w:tplc="04050005">
      <w:start w:val="1"/>
      <w:numFmt w:val="bullet"/>
      <w:lvlText w:val=""/>
      <w:lvlJc w:val="left"/>
      <w:pPr>
        <w:tabs>
          <w:tab w:val="num" w:pos="4680"/>
        </w:tabs>
        <w:ind w:left="4680" w:hanging="360"/>
      </w:pPr>
      <w:rPr>
        <w:rFonts w:ascii="Wingdings" w:hAnsi="Wingdings" w:hint="default"/>
      </w:rPr>
    </w:lvl>
    <w:lvl w:ilvl="6" w:tplc="04050001">
      <w:start w:val="1"/>
      <w:numFmt w:val="bullet"/>
      <w:lvlText w:val=""/>
      <w:lvlJc w:val="left"/>
      <w:pPr>
        <w:tabs>
          <w:tab w:val="num" w:pos="5400"/>
        </w:tabs>
        <w:ind w:left="5400" w:hanging="360"/>
      </w:pPr>
      <w:rPr>
        <w:rFonts w:ascii="Symbol" w:hAnsi="Symbol" w:hint="default"/>
      </w:rPr>
    </w:lvl>
    <w:lvl w:ilvl="7" w:tplc="04050003">
      <w:start w:val="1"/>
      <w:numFmt w:val="bullet"/>
      <w:lvlText w:val="o"/>
      <w:lvlJc w:val="left"/>
      <w:pPr>
        <w:tabs>
          <w:tab w:val="num" w:pos="6120"/>
        </w:tabs>
        <w:ind w:left="6120" w:hanging="360"/>
      </w:pPr>
      <w:rPr>
        <w:rFonts w:ascii="Courier New" w:hAnsi="Courier New" w:cs="Times New Roman" w:hint="default"/>
      </w:rPr>
    </w:lvl>
    <w:lvl w:ilvl="8" w:tplc="04050005">
      <w:start w:val="1"/>
      <w:numFmt w:val="bullet"/>
      <w:lvlText w:val=""/>
      <w:lvlJc w:val="left"/>
      <w:pPr>
        <w:tabs>
          <w:tab w:val="num" w:pos="6840"/>
        </w:tabs>
        <w:ind w:left="6840" w:hanging="360"/>
      </w:pPr>
      <w:rPr>
        <w:rFonts w:ascii="Wingdings" w:hAnsi="Wingdings" w:hint="default"/>
      </w:rPr>
    </w:lvl>
  </w:abstractNum>
  <w:abstractNum w:abstractNumId="28">
    <w:nsid w:val="49020918"/>
    <w:multiLevelType w:val="hybridMultilevel"/>
    <w:tmpl w:val="2F204040"/>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9">
    <w:nsid w:val="56512BE7"/>
    <w:multiLevelType w:val="hybridMultilevel"/>
    <w:tmpl w:val="D556EA86"/>
    <w:lvl w:ilvl="0" w:tplc="E3D87E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570C34BE"/>
    <w:multiLevelType w:val="hybridMultilevel"/>
    <w:tmpl w:val="4EFC784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5994431F"/>
    <w:multiLevelType w:val="hybridMultilevel"/>
    <w:tmpl w:val="63785C0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2">
    <w:nsid w:val="5C475270"/>
    <w:multiLevelType w:val="hybridMultilevel"/>
    <w:tmpl w:val="1AC20E82"/>
    <w:lvl w:ilvl="0" w:tplc="EB0485F6">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3">
    <w:nsid w:val="6033510F"/>
    <w:multiLevelType w:val="hybridMultilevel"/>
    <w:tmpl w:val="B63CBF20"/>
    <w:lvl w:ilvl="0" w:tplc="E3D87E44">
      <w:start w:val="1"/>
      <w:numFmt w:val="decimal"/>
      <w:lvlText w:val="%1."/>
      <w:lvlJc w:val="left"/>
      <w:pPr>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61B9395D"/>
    <w:multiLevelType w:val="hybridMultilevel"/>
    <w:tmpl w:val="B8ECEADE"/>
    <w:lvl w:ilvl="0" w:tplc="FE3ABCF6">
      <w:start w:val="8"/>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nsid w:val="698B57A9"/>
    <w:multiLevelType w:val="hybridMultilevel"/>
    <w:tmpl w:val="562067FC"/>
    <w:lvl w:ilvl="0" w:tplc="42ECB2CC">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nsid w:val="6C4018AB"/>
    <w:multiLevelType w:val="hybridMultilevel"/>
    <w:tmpl w:val="2C4CDA50"/>
    <w:lvl w:ilvl="0" w:tplc="04050001">
      <w:start w:val="1"/>
      <w:numFmt w:val="bullet"/>
      <w:lvlText w:val=""/>
      <w:lvlJc w:val="left"/>
      <w:pPr>
        <w:tabs>
          <w:tab w:val="num" w:pos="720"/>
        </w:tabs>
        <w:ind w:left="720" w:hanging="360"/>
      </w:pPr>
      <w:rPr>
        <w:rFonts w:ascii="Symbol" w:hAnsi="Symbol"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Times New Roman" w:hint="default"/>
      </w:rPr>
    </w:lvl>
    <w:lvl w:ilvl="3" w:tplc="04050001">
      <w:start w:val="1"/>
      <w:numFmt w:val="bullet"/>
      <w:lvlText w:val=""/>
      <w:lvlJc w:val="left"/>
      <w:pPr>
        <w:tabs>
          <w:tab w:val="num" w:pos="2880"/>
        </w:tabs>
        <w:ind w:left="2880" w:hanging="360"/>
      </w:pPr>
      <w:rPr>
        <w:rFonts w:ascii="Symbol" w:hAnsi="Symbol" w:cs="Times New Roman"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Times New Roman" w:hint="default"/>
      </w:rPr>
    </w:lvl>
    <w:lvl w:ilvl="6" w:tplc="04050001">
      <w:start w:val="1"/>
      <w:numFmt w:val="bullet"/>
      <w:lvlText w:val=""/>
      <w:lvlJc w:val="left"/>
      <w:pPr>
        <w:tabs>
          <w:tab w:val="num" w:pos="5040"/>
        </w:tabs>
        <w:ind w:left="5040" w:hanging="360"/>
      </w:pPr>
      <w:rPr>
        <w:rFonts w:ascii="Symbol" w:hAnsi="Symbol" w:cs="Times New Roman"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Times New Roman" w:hint="default"/>
      </w:rPr>
    </w:lvl>
  </w:abstractNum>
  <w:abstractNum w:abstractNumId="37">
    <w:nsid w:val="6CDC096A"/>
    <w:multiLevelType w:val="hybridMultilevel"/>
    <w:tmpl w:val="961C4BA8"/>
    <w:lvl w:ilvl="0" w:tplc="8DE4FEEC">
      <w:start w:val="1"/>
      <w:numFmt w:val="lowerLetter"/>
      <w:lvlText w:val="%1)"/>
      <w:lvlJc w:val="left"/>
      <w:pPr>
        <w:ind w:left="2075" w:hanging="360"/>
      </w:pPr>
      <w:rPr>
        <w:rFonts w:hint="default"/>
      </w:rPr>
    </w:lvl>
    <w:lvl w:ilvl="1" w:tplc="04050019" w:tentative="1">
      <w:start w:val="1"/>
      <w:numFmt w:val="lowerLetter"/>
      <w:lvlText w:val="%2."/>
      <w:lvlJc w:val="left"/>
      <w:pPr>
        <w:ind w:left="2795" w:hanging="360"/>
      </w:pPr>
    </w:lvl>
    <w:lvl w:ilvl="2" w:tplc="0405001B" w:tentative="1">
      <w:start w:val="1"/>
      <w:numFmt w:val="lowerRoman"/>
      <w:lvlText w:val="%3."/>
      <w:lvlJc w:val="right"/>
      <w:pPr>
        <w:ind w:left="3515" w:hanging="180"/>
      </w:pPr>
    </w:lvl>
    <w:lvl w:ilvl="3" w:tplc="0405000F">
      <w:start w:val="1"/>
      <w:numFmt w:val="decimal"/>
      <w:lvlText w:val="%4."/>
      <w:lvlJc w:val="left"/>
      <w:pPr>
        <w:ind w:left="4235" w:hanging="360"/>
      </w:pPr>
    </w:lvl>
    <w:lvl w:ilvl="4" w:tplc="04050019" w:tentative="1">
      <w:start w:val="1"/>
      <w:numFmt w:val="lowerLetter"/>
      <w:lvlText w:val="%5."/>
      <w:lvlJc w:val="left"/>
      <w:pPr>
        <w:ind w:left="4955" w:hanging="360"/>
      </w:pPr>
    </w:lvl>
    <w:lvl w:ilvl="5" w:tplc="0405001B" w:tentative="1">
      <w:start w:val="1"/>
      <w:numFmt w:val="lowerRoman"/>
      <w:lvlText w:val="%6."/>
      <w:lvlJc w:val="right"/>
      <w:pPr>
        <w:ind w:left="5675" w:hanging="180"/>
      </w:pPr>
    </w:lvl>
    <w:lvl w:ilvl="6" w:tplc="0405000F" w:tentative="1">
      <w:start w:val="1"/>
      <w:numFmt w:val="decimal"/>
      <w:lvlText w:val="%7."/>
      <w:lvlJc w:val="left"/>
      <w:pPr>
        <w:ind w:left="6395" w:hanging="360"/>
      </w:pPr>
    </w:lvl>
    <w:lvl w:ilvl="7" w:tplc="04050019" w:tentative="1">
      <w:start w:val="1"/>
      <w:numFmt w:val="lowerLetter"/>
      <w:lvlText w:val="%8."/>
      <w:lvlJc w:val="left"/>
      <w:pPr>
        <w:ind w:left="7115" w:hanging="360"/>
      </w:pPr>
    </w:lvl>
    <w:lvl w:ilvl="8" w:tplc="0405001B" w:tentative="1">
      <w:start w:val="1"/>
      <w:numFmt w:val="lowerRoman"/>
      <w:lvlText w:val="%9."/>
      <w:lvlJc w:val="right"/>
      <w:pPr>
        <w:ind w:left="7835" w:hanging="180"/>
      </w:pPr>
    </w:lvl>
  </w:abstractNum>
  <w:abstractNum w:abstractNumId="38">
    <w:nsid w:val="762C4935"/>
    <w:multiLevelType w:val="hybridMultilevel"/>
    <w:tmpl w:val="787EFC1C"/>
    <w:lvl w:ilvl="0" w:tplc="1F94B762">
      <w:start w:val="13"/>
      <w:numFmt w:val="bullet"/>
      <w:lvlText w:val="-"/>
      <w:lvlJc w:val="left"/>
      <w:pPr>
        <w:ind w:left="1004" w:hanging="360"/>
      </w:pPr>
      <w:rPr>
        <w:rFonts w:ascii="Calibri" w:eastAsia="Calibri" w:hAnsi="Calibri" w:cs="Times New Roman"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9">
    <w:nsid w:val="788718F9"/>
    <w:multiLevelType w:val="hybridMultilevel"/>
    <w:tmpl w:val="7EEA7EA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nsid w:val="79481E86"/>
    <w:multiLevelType w:val="hybridMultilevel"/>
    <w:tmpl w:val="5DA87C7E"/>
    <w:lvl w:ilvl="0" w:tplc="791247FE">
      <w:start w:val="30"/>
      <w:numFmt w:val="bullet"/>
      <w:lvlText w:val="-"/>
      <w:lvlJc w:val="left"/>
      <w:pPr>
        <w:ind w:left="843" w:hanging="360"/>
      </w:pPr>
      <w:rPr>
        <w:rFonts w:ascii="Calibri" w:eastAsia="Times New Roman" w:hAnsi="Calibri" w:cs="Times New Roman" w:hint="default"/>
      </w:rPr>
    </w:lvl>
    <w:lvl w:ilvl="1" w:tplc="04050003" w:tentative="1">
      <w:start w:val="1"/>
      <w:numFmt w:val="bullet"/>
      <w:lvlText w:val="o"/>
      <w:lvlJc w:val="left"/>
      <w:pPr>
        <w:ind w:left="1563" w:hanging="360"/>
      </w:pPr>
      <w:rPr>
        <w:rFonts w:ascii="Courier New" w:hAnsi="Courier New" w:cs="Courier New" w:hint="default"/>
      </w:rPr>
    </w:lvl>
    <w:lvl w:ilvl="2" w:tplc="04050005" w:tentative="1">
      <w:start w:val="1"/>
      <w:numFmt w:val="bullet"/>
      <w:lvlText w:val=""/>
      <w:lvlJc w:val="left"/>
      <w:pPr>
        <w:ind w:left="2283" w:hanging="360"/>
      </w:pPr>
      <w:rPr>
        <w:rFonts w:ascii="Wingdings" w:hAnsi="Wingdings" w:hint="default"/>
      </w:rPr>
    </w:lvl>
    <w:lvl w:ilvl="3" w:tplc="04050001" w:tentative="1">
      <w:start w:val="1"/>
      <w:numFmt w:val="bullet"/>
      <w:lvlText w:val=""/>
      <w:lvlJc w:val="left"/>
      <w:pPr>
        <w:ind w:left="3003" w:hanging="360"/>
      </w:pPr>
      <w:rPr>
        <w:rFonts w:ascii="Symbol" w:hAnsi="Symbol" w:hint="default"/>
      </w:rPr>
    </w:lvl>
    <w:lvl w:ilvl="4" w:tplc="04050003" w:tentative="1">
      <w:start w:val="1"/>
      <w:numFmt w:val="bullet"/>
      <w:lvlText w:val="o"/>
      <w:lvlJc w:val="left"/>
      <w:pPr>
        <w:ind w:left="3723" w:hanging="360"/>
      </w:pPr>
      <w:rPr>
        <w:rFonts w:ascii="Courier New" w:hAnsi="Courier New" w:cs="Courier New" w:hint="default"/>
      </w:rPr>
    </w:lvl>
    <w:lvl w:ilvl="5" w:tplc="04050005" w:tentative="1">
      <w:start w:val="1"/>
      <w:numFmt w:val="bullet"/>
      <w:lvlText w:val=""/>
      <w:lvlJc w:val="left"/>
      <w:pPr>
        <w:ind w:left="4443" w:hanging="360"/>
      </w:pPr>
      <w:rPr>
        <w:rFonts w:ascii="Wingdings" w:hAnsi="Wingdings" w:hint="default"/>
      </w:rPr>
    </w:lvl>
    <w:lvl w:ilvl="6" w:tplc="04050001" w:tentative="1">
      <w:start w:val="1"/>
      <w:numFmt w:val="bullet"/>
      <w:lvlText w:val=""/>
      <w:lvlJc w:val="left"/>
      <w:pPr>
        <w:ind w:left="5163" w:hanging="360"/>
      </w:pPr>
      <w:rPr>
        <w:rFonts w:ascii="Symbol" w:hAnsi="Symbol" w:hint="default"/>
      </w:rPr>
    </w:lvl>
    <w:lvl w:ilvl="7" w:tplc="04050003" w:tentative="1">
      <w:start w:val="1"/>
      <w:numFmt w:val="bullet"/>
      <w:lvlText w:val="o"/>
      <w:lvlJc w:val="left"/>
      <w:pPr>
        <w:ind w:left="5883" w:hanging="360"/>
      </w:pPr>
      <w:rPr>
        <w:rFonts w:ascii="Courier New" w:hAnsi="Courier New" w:cs="Courier New" w:hint="default"/>
      </w:rPr>
    </w:lvl>
    <w:lvl w:ilvl="8" w:tplc="04050005" w:tentative="1">
      <w:start w:val="1"/>
      <w:numFmt w:val="bullet"/>
      <w:lvlText w:val=""/>
      <w:lvlJc w:val="left"/>
      <w:pPr>
        <w:ind w:left="6603" w:hanging="360"/>
      </w:pPr>
      <w:rPr>
        <w:rFonts w:ascii="Wingdings" w:hAnsi="Wingdings" w:hint="default"/>
      </w:rPr>
    </w:lvl>
  </w:abstractNum>
  <w:num w:numId="1">
    <w:abstractNumId w:val="1"/>
  </w:num>
  <w:num w:numId="2">
    <w:abstractNumId w:val="16"/>
  </w:num>
  <w:num w:numId="3">
    <w:abstractNumId w:val="23"/>
  </w:num>
  <w:num w:numId="4">
    <w:abstractNumId w:val="24"/>
  </w:num>
  <w:num w:numId="5">
    <w:abstractNumId w:val="32"/>
  </w:num>
  <w:num w:numId="6">
    <w:abstractNumId w:val="11"/>
  </w:num>
  <w:num w:numId="7">
    <w:abstractNumId w:val="17"/>
  </w:num>
  <w:num w:numId="8">
    <w:abstractNumId w:val="14"/>
  </w:num>
  <w:num w:numId="9">
    <w:abstractNumId w:val="28"/>
  </w:num>
  <w:num w:numId="10">
    <w:abstractNumId w:val="22"/>
  </w:num>
  <w:num w:numId="11">
    <w:abstractNumId w:val="3"/>
  </w:num>
  <w:num w:numId="12">
    <w:abstractNumId w:val="9"/>
  </w:num>
  <w:num w:numId="13">
    <w:abstractNumId w:val="25"/>
  </w:num>
  <w:num w:numId="14">
    <w:abstractNumId w:val="37"/>
  </w:num>
  <w:num w:numId="15">
    <w:abstractNumId w:val="33"/>
  </w:num>
  <w:num w:numId="16">
    <w:abstractNumId w:val="31"/>
  </w:num>
  <w:num w:numId="17">
    <w:abstractNumId w:val="21"/>
  </w:num>
  <w:num w:numId="18">
    <w:abstractNumId w:val="19"/>
  </w:num>
  <w:num w:numId="19">
    <w:abstractNumId w:val="18"/>
  </w:num>
  <w:num w:numId="20">
    <w:abstractNumId w:val="39"/>
  </w:num>
  <w:num w:numId="21">
    <w:abstractNumId w:val="12"/>
  </w:num>
  <w:num w:numId="22">
    <w:abstractNumId w:val="13"/>
  </w:num>
  <w:num w:numId="23">
    <w:abstractNumId w:val="8"/>
  </w:num>
  <w:num w:numId="24">
    <w:abstractNumId w:val="36"/>
  </w:num>
  <w:num w:numId="25">
    <w:abstractNumId w:val="5"/>
  </w:num>
  <w:num w:numId="26">
    <w:abstractNumId w:val="15"/>
  </w:num>
  <w:num w:numId="27">
    <w:abstractNumId w:val="27"/>
  </w:num>
  <w:num w:numId="28">
    <w:abstractNumId w:val="26"/>
  </w:num>
  <w:num w:numId="29">
    <w:abstractNumId w:val="5"/>
  </w:num>
  <w:num w:numId="30">
    <w:abstractNumId w:val="27"/>
  </w:num>
  <w:num w:numId="31">
    <w:abstractNumId w:val="30"/>
  </w:num>
  <w:num w:numId="32">
    <w:abstractNumId w:val="10"/>
  </w:num>
  <w:num w:numId="33">
    <w:abstractNumId w:val="34"/>
  </w:num>
  <w:num w:numId="34">
    <w:abstractNumId w:val="4"/>
  </w:num>
  <w:num w:numId="35">
    <w:abstractNumId w:val="6"/>
  </w:num>
  <w:num w:numId="36">
    <w:abstractNumId w:val="40"/>
  </w:num>
  <w:num w:numId="37">
    <w:abstractNumId w:val="20"/>
  </w:num>
  <w:num w:numId="38">
    <w:abstractNumId w:val="38"/>
  </w:num>
  <w:num w:numId="39">
    <w:abstractNumId w:val="29"/>
  </w:num>
  <w:num w:numId="40">
    <w:abstractNumId w:val="35"/>
  </w:num>
  <w:num w:numId="41">
    <w:abstractNumId w:val="0"/>
  </w:num>
  <w:num w:numId="42">
    <w:abstractNumId w:val="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removePersonalInformation/>
  <w:removeDateAndTime/>
  <w:proofState w:spelling="clean" w:grammar="clean"/>
  <w:defaultTabStop w:val="709"/>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06D5"/>
    <w:rsid w:val="00000E4C"/>
    <w:rsid w:val="00004D52"/>
    <w:rsid w:val="00004E01"/>
    <w:rsid w:val="00004EB7"/>
    <w:rsid w:val="00006F9B"/>
    <w:rsid w:val="000239DC"/>
    <w:rsid w:val="00031727"/>
    <w:rsid w:val="0003222A"/>
    <w:rsid w:val="00035F70"/>
    <w:rsid w:val="000369B6"/>
    <w:rsid w:val="00037D98"/>
    <w:rsid w:val="000418EE"/>
    <w:rsid w:val="00044E15"/>
    <w:rsid w:val="00057D8B"/>
    <w:rsid w:val="000646DD"/>
    <w:rsid w:val="00070B7B"/>
    <w:rsid w:val="000749BC"/>
    <w:rsid w:val="000852B5"/>
    <w:rsid w:val="000862EA"/>
    <w:rsid w:val="00094554"/>
    <w:rsid w:val="000A58C2"/>
    <w:rsid w:val="000A5E53"/>
    <w:rsid w:val="000A717C"/>
    <w:rsid w:val="000B642F"/>
    <w:rsid w:val="000B6E74"/>
    <w:rsid w:val="000B7C31"/>
    <w:rsid w:val="000C0BBA"/>
    <w:rsid w:val="000C3A8D"/>
    <w:rsid w:val="000C501D"/>
    <w:rsid w:val="000D0692"/>
    <w:rsid w:val="000D34BB"/>
    <w:rsid w:val="000D57D2"/>
    <w:rsid w:val="000E0E21"/>
    <w:rsid w:val="000E2FF8"/>
    <w:rsid w:val="000F1B37"/>
    <w:rsid w:val="000F48B4"/>
    <w:rsid w:val="000F69D5"/>
    <w:rsid w:val="00101D50"/>
    <w:rsid w:val="00102106"/>
    <w:rsid w:val="001048E0"/>
    <w:rsid w:val="00107205"/>
    <w:rsid w:val="00132656"/>
    <w:rsid w:val="0013607B"/>
    <w:rsid w:val="001522A7"/>
    <w:rsid w:val="00162606"/>
    <w:rsid w:val="00162E94"/>
    <w:rsid w:val="00166A3E"/>
    <w:rsid w:val="00167921"/>
    <w:rsid w:val="00172163"/>
    <w:rsid w:val="00172FEB"/>
    <w:rsid w:val="001750B1"/>
    <w:rsid w:val="0018010B"/>
    <w:rsid w:val="001830F6"/>
    <w:rsid w:val="00196A5E"/>
    <w:rsid w:val="001970CA"/>
    <w:rsid w:val="00197206"/>
    <w:rsid w:val="001A6596"/>
    <w:rsid w:val="001B616B"/>
    <w:rsid w:val="001C08DE"/>
    <w:rsid w:val="001C3D7B"/>
    <w:rsid w:val="001C5134"/>
    <w:rsid w:val="001D1969"/>
    <w:rsid w:val="001D2F38"/>
    <w:rsid w:val="001D7E1D"/>
    <w:rsid w:val="001F3FB2"/>
    <w:rsid w:val="001F5A46"/>
    <w:rsid w:val="00204E3B"/>
    <w:rsid w:val="00205D0B"/>
    <w:rsid w:val="00214571"/>
    <w:rsid w:val="00214FD8"/>
    <w:rsid w:val="00221678"/>
    <w:rsid w:val="00221B44"/>
    <w:rsid w:val="00223DAA"/>
    <w:rsid w:val="002265FD"/>
    <w:rsid w:val="002319A4"/>
    <w:rsid w:val="00233F6E"/>
    <w:rsid w:val="00237029"/>
    <w:rsid w:val="002423B1"/>
    <w:rsid w:val="00242982"/>
    <w:rsid w:val="00254169"/>
    <w:rsid w:val="00255925"/>
    <w:rsid w:val="0025763E"/>
    <w:rsid w:val="00257C67"/>
    <w:rsid w:val="002625FC"/>
    <w:rsid w:val="0026304A"/>
    <w:rsid w:val="00271A48"/>
    <w:rsid w:val="00274D04"/>
    <w:rsid w:val="00280CDD"/>
    <w:rsid w:val="00286E2D"/>
    <w:rsid w:val="00291E9E"/>
    <w:rsid w:val="00292FCC"/>
    <w:rsid w:val="00295DDE"/>
    <w:rsid w:val="002A1347"/>
    <w:rsid w:val="002A16F1"/>
    <w:rsid w:val="002A5CE4"/>
    <w:rsid w:val="002A7691"/>
    <w:rsid w:val="002A7BA2"/>
    <w:rsid w:val="002D0B5D"/>
    <w:rsid w:val="002D16C5"/>
    <w:rsid w:val="002D1FFC"/>
    <w:rsid w:val="002E0573"/>
    <w:rsid w:val="002E30C2"/>
    <w:rsid w:val="00312FA4"/>
    <w:rsid w:val="0033444B"/>
    <w:rsid w:val="0033471A"/>
    <w:rsid w:val="0033596D"/>
    <w:rsid w:val="0033630F"/>
    <w:rsid w:val="00337102"/>
    <w:rsid w:val="0034137A"/>
    <w:rsid w:val="00346533"/>
    <w:rsid w:val="00347B7C"/>
    <w:rsid w:val="0037771B"/>
    <w:rsid w:val="00390DFE"/>
    <w:rsid w:val="003A01CB"/>
    <w:rsid w:val="003A187D"/>
    <w:rsid w:val="003B509C"/>
    <w:rsid w:val="003B65A8"/>
    <w:rsid w:val="003B6FFD"/>
    <w:rsid w:val="003C7816"/>
    <w:rsid w:val="003D239E"/>
    <w:rsid w:val="003D3750"/>
    <w:rsid w:val="003D3E0F"/>
    <w:rsid w:val="003D5EC5"/>
    <w:rsid w:val="003D6B55"/>
    <w:rsid w:val="003E16DC"/>
    <w:rsid w:val="003E31A6"/>
    <w:rsid w:val="003F0FBF"/>
    <w:rsid w:val="004023E2"/>
    <w:rsid w:val="00407E85"/>
    <w:rsid w:val="0041135C"/>
    <w:rsid w:val="00411C42"/>
    <w:rsid w:val="00416196"/>
    <w:rsid w:val="00421F17"/>
    <w:rsid w:val="004221DB"/>
    <w:rsid w:val="004326C5"/>
    <w:rsid w:val="00441FC5"/>
    <w:rsid w:val="00454E7B"/>
    <w:rsid w:val="00456C69"/>
    <w:rsid w:val="0046198F"/>
    <w:rsid w:val="00462AED"/>
    <w:rsid w:val="004648A2"/>
    <w:rsid w:val="00465F9D"/>
    <w:rsid w:val="00466138"/>
    <w:rsid w:val="00471BFF"/>
    <w:rsid w:val="0047655D"/>
    <w:rsid w:val="00482056"/>
    <w:rsid w:val="00482730"/>
    <w:rsid w:val="00484518"/>
    <w:rsid w:val="004A1276"/>
    <w:rsid w:val="004A2AC0"/>
    <w:rsid w:val="004A2E1F"/>
    <w:rsid w:val="004A635C"/>
    <w:rsid w:val="004B2307"/>
    <w:rsid w:val="004B4F15"/>
    <w:rsid w:val="004B6F33"/>
    <w:rsid w:val="004B6FD4"/>
    <w:rsid w:val="004C48DC"/>
    <w:rsid w:val="004D06D5"/>
    <w:rsid w:val="004D0EF5"/>
    <w:rsid w:val="004D2470"/>
    <w:rsid w:val="004D334D"/>
    <w:rsid w:val="004D3FA5"/>
    <w:rsid w:val="004D7CAE"/>
    <w:rsid w:val="004E049D"/>
    <w:rsid w:val="004E7232"/>
    <w:rsid w:val="004F16E3"/>
    <w:rsid w:val="004F514F"/>
    <w:rsid w:val="004F67BD"/>
    <w:rsid w:val="004F7F84"/>
    <w:rsid w:val="0050064D"/>
    <w:rsid w:val="005010B0"/>
    <w:rsid w:val="005024E1"/>
    <w:rsid w:val="00512876"/>
    <w:rsid w:val="00520317"/>
    <w:rsid w:val="00523F6C"/>
    <w:rsid w:val="005249E1"/>
    <w:rsid w:val="00525720"/>
    <w:rsid w:val="00534876"/>
    <w:rsid w:val="005505A3"/>
    <w:rsid w:val="005541A9"/>
    <w:rsid w:val="005547C5"/>
    <w:rsid w:val="00554BA0"/>
    <w:rsid w:val="00563AB2"/>
    <w:rsid w:val="00564D10"/>
    <w:rsid w:val="0057420A"/>
    <w:rsid w:val="005744CE"/>
    <w:rsid w:val="00576A2F"/>
    <w:rsid w:val="005803B0"/>
    <w:rsid w:val="00583869"/>
    <w:rsid w:val="0058564E"/>
    <w:rsid w:val="0059300B"/>
    <w:rsid w:val="005A377A"/>
    <w:rsid w:val="005B62D3"/>
    <w:rsid w:val="005C0613"/>
    <w:rsid w:val="005C07E3"/>
    <w:rsid w:val="005C240E"/>
    <w:rsid w:val="005C4C3C"/>
    <w:rsid w:val="005C4C73"/>
    <w:rsid w:val="005C6EC3"/>
    <w:rsid w:val="005D2CAF"/>
    <w:rsid w:val="005D4055"/>
    <w:rsid w:val="005D44C1"/>
    <w:rsid w:val="005D66A6"/>
    <w:rsid w:val="005D6983"/>
    <w:rsid w:val="005E162F"/>
    <w:rsid w:val="005E3195"/>
    <w:rsid w:val="005F52FF"/>
    <w:rsid w:val="005F60BA"/>
    <w:rsid w:val="00610D2C"/>
    <w:rsid w:val="00624398"/>
    <w:rsid w:val="00625293"/>
    <w:rsid w:val="00627DC7"/>
    <w:rsid w:val="00630A4E"/>
    <w:rsid w:val="006403BE"/>
    <w:rsid w:val="0064160E"/>
    <w:rsid w:val="0064387F"/>
    <w:rsid w:val="00664759"/>
    <w:rsid w:val="00682E67"/>
    <w:rsid w:val="00684C41"/>
    <w:rsid w:val="006853B9"/>
    <w:rsid w:val="00685657"/>
    <w:rsid w:val="00697407"/>
    <w:rsid w:val="006A1955"/>
    <w:rsid w:val="006A5D9A"/>
    <w:rsid w:val="006A7412"/>
    <w:rsid w:val="006A7AE7"/>
    <w:rsid w:val="006B3FC2"/>
    <w:rsid w:val="006B5F6F"/>
    <w:rsid w:val="006C3E08"/>
    <w:rsid w:val="006D1B59"/>
    <w:rsid w:val="006D248B"/>
    <w:rsid w:val="006D7CBC"/>
    <w:rsid w:val="006E21B3"/>
    <w:rsid w:val="006F5561"/>
    <w:rsid w:val="00700574"/>
    <w:rsid w:val="00704232"/>
    <w:rsid w:val="00704FBD"/>
    <w:rsid w:val="007070E4"/>
    <w:rsid w:val="00711EBC"/>
    <w:rsid w:val="00714EB7"/>
    <w:rsid w:val="00715495"/>
    <w:rsid w:val="00720068"/>
    <w:rsid w:val="00720609"/>
    <w:rsid w:val="00730518"/>
    <w:rsid w:val="0074136D"/>
    <w:rsid w:val="00741A18"/>
    <w:rsid w:val="00745159"/>
    <w:rsid w:val="007567BC"/>
    <w:rsid w:val="00774924"/>
    <w:rsid w:val="007752DA"/>
    <w:rsid w:val="007757B7"/>
    <w:rsid w:val="00781A6A"/>
    <w:rsid w:val="00790308"/>
    <w:rsid w:val="007A3AFE"/>
    <w:rsid w:val="007B58F6"/>
    <w:rsid w:val="007B6CC0"/>
    <w:rsid w:val="007B6D01"/>
    <w:rsid w:val="007C3A34"/>
    <w:rsid w:val="007C5ECA"/>
    <w:rsid w:val="007D1096"/>
    <w:rsid w:val="007D4E5E"/>
    <w:rsid w:val="007D78CE"/>
    <w:rsid w:val="007E0955"/>
    <w:rsid w:val="007E12B7"/>
    <w:rsid w:val="007E3E6A"/>
    <w:rsid w:val="007E6F92"/>
    <w:rsid w:val="007F40E6"/>
    <w:rsid w:val="007F49B4"/>
    <w:rsid w:val="007F7E39"/>
    <w:rsid w:val="00802A48"/>
    <w:rsid w:val="0080554A"/>
    <w:rsid w:val="008151CC"/>
    <w:rsid w:val="00820AEA"/>
    <w:rsid w:val="00821D60"/>
    <w:rsid w:val="0084148C"/>
    <w:rsid w:val="00845DD0"/>
    <w:rsid w:val="008538CD"/>
    <w:rsid w:val="00853CF4"/>
    <w:rsid w:val="008565F8"/>
    <w:rsid w:val="008607B9"/>
    <w:rsid w:val="00860956"/>
    <w:rsid w:val="00862308"/>
    <w:rsid w:val="00881015"/>
    <w:rsid w:val="00882D3D"/>
    <w:rsid w:val="008A1E23"/>
    <w:rsid w:val="008A23E8"/>
    <w:rsid w:val="008B3146"/>
    <w:rsid w:val="008B44A5"/>
    <w:rsid w:val="008B6CF9"/>
    <w:rsid w:val="008C24FC"/>
    <w:rsid w:val="008C680A"/>
    <w:rsid w:val="008C71C2"/>
    <w:rsid w:val="008D4219"/>
    <w:rsid w:val="008D57B4"/>
    <w:rsid w:val="008E27E7"/>
    <w:rsid w:val="008E7F48"/>
    <w:rsid w:val="008F654D"/>
    <w:rsid w:val="008F6683"/>
    <w:rsid w:val="00911884"/>
    <w:rsid w:val="00911D61"/>
    <w:rsid w:val="00913AAA"/>
    <w:rsid w:val="00915D7D"/>
    <w:rsid w:val="00917DD1"/>
    <w:rsid w:val="00921C98"/>
    <w:rsid w:val="00926F23"/>
    <w:rsid w:val="00927787"/>
    <w:rsid w:val="009278BB"/>
    <w:rsid w:val="00947877"/>
    <w:rsid w:val="00964B8C"/>
    <w:rsid w:val="00981EB2"/>
    <w:rsid w:val="00982217"/>
    <w:rsid w:val="00983299"/>
    <w:rsid w:val="00984F8F"/>
    <w:rsid w:val="0098619B"/>
    <w:rsid w:val="00993C51"/>
    <w:rsid w:val="009A3F4C"/>
    <w:rsid w:val="009B05E2"/>
    <w:rsid w:val="009B5210"/>
    <w:rsid w:val="009C1193"/>
    <w:rsid w:val="009E001A"/>
    <w:rsid w:val="009E489C"/>
    <w:rsid w:val="009F37EC"/>
    <w:rsid w:val="009F781C"/>
    <w:rsid w:val="009F7BDC"/>
    <w:rsid w:val="00A02856"/>
    <w:rsid w:val="00A14BD0"/>
    <w:rsid w:val="00A234C5"/>
    <w:rsid w:val="00A236AF"/>
    <w:rsid w:val="00A24E05"/>
    <w:rsid w:val="00A32A0A"/>
    <w:rsid w:val="00A3330F"/>
    <w:rsid w:val="00A362C8"/>
    <w:rsid w:val="00A447FF"/>
    <w:rsid w:val="00A50A42"/>
    <w:rsid w:val="00A560FE"/>
    <w:rsid w:val="00A57B3E"/>
    <w:rsid w:val="00A652EC"/>
    <w:rsid w:val="00A7110D"/>
    <w:rsid w:val="00A832CA"/>
    <w:rsid w:val="00A95178"/>
    <w:rsid w:val="00AA3591"/>
    <w:rsid w:val="00AB082C"/>
    <w:rsid w:val="00AB22FB"/>
    <w:rsid w:val="00AB466C"/>
    <w:rsid w:val="00AB5A59"/>
    <w:rsid w:val="00AC05DF"/>
    <w:rsid w:val="00AD6FD0"/>
    <w:rsid w:val="00AE34CD"/>
    <w:rsid w:val="00AF25F7"/>
    <w:rsid w:val="00B01E0A"/>
    <w:rsid w:val="00B028E5"/>
    <w:rsid w:val="00B02903"/>
    <w:rsid w:val="00B03276"/>
    <w:rsid w:val="00B04209"/>
    <w:rsid w:val="00B06E11"/>
    <w:rsid w:val="00B1374F"/>
    <w:rsid w:val="00B24AE3"/>
    <w:rsid w:val="00B31A24"/>
    <w:rsid w:val="00B408F9"/>
    <w:rsid w:val="00B44BD3"/>
    <w:rsid w:val="00B50288"/>
    <w:rsid w:val="00B82D09"/>
    <w:rsid w:val="00B968B7"/>
    <w:rsid w:val="00BA2729"/>
    <w:rsid w:val="00BA7EA6"/>
    <w:rsid w:val="00BB10F5"/>
    <w:rsid w:val="00BB24AF"/>
    <w:rsid w:val="00BB28EE"/>
    <w:rsid w:val="00BC0DA2"/>
    <w:rsid w:val="00BC0F76"/>
    <w:rsid w:val="00BC632D"/>
    <w:rsid w:val="00BD2E26"/>
    <w:rsid w:val="00BD4A60"/>
    <w:rsid w:val="00BE3674"/>
    <w:rsid w:val="00BF6087"/>
    <w:rsid w:val="00C00BFE"/>
    <w:rsid w:val="00C02F45"/>
    <w:rsid w:val="00C11ED1"/>
    <w:rsid w:val="00C17D06"/>
    <w:rsid w:val="00C27D3C"/>
    <w:rsid w:val="00C32FE1"/>
    <w:rsid w:val="00C35E01"/>
    <w:rsid w:val="00C375A6"/>
    <w:rsid w:val="00C37FEE"/>
    <w:rsid w:val="00C470F7"/>
    <w:rsid w:val="00C50AE8"/>
    <w:rsid w:val="00C52E1F"/>
    <w:rsid w:val="00C717AD"/>
    <w:rsid w:val="00C74600"/>
    <w:rsid w:val="00C7681D"/>
    <w:rsid w:val="00C8215E"/>
    <w:rsid w:val="00C90BF5"/>
    <w:rsid w:val="00C957B1"/>
    <w:rsid w:val="00C963EF"/>
    <w:rsid w:val="00C9793F"/>
    <w:rsid w:val="00CC0A1E"/>
    <w:rsid w:val="00CC7611"/>
    <w:rsid w:val="00CE6A3D"/>
    <w:rsid w:val="00CE735F"/>
    <w:rsid w:val="00CF6828"/>
    <w:rsid w:val="00D010A5"/>
    <w:rsid w:val="00D03DAA"/>
    <w:rsid w:val="00D15971"/>
    <w:rsid w:val="00D218F8"/>
    <w:rsid w:val="00D34157"/>
    <w:rsid w:val="00D43749"/>
    <w:rsid w:val="00D45FC4"/>
    <w:rsid w:val="00D543A7"/>
    <w:rsid w:val="00D554DB"/>
    <w:rsid w:val="00D613F4"/>
    <w:rsid w:val="00D73BF7"/>
    <w:rsid w:val="00D806A5"/>
    <w:rsid w:val="00D81368"/>
    <w:rsid w:val="00D85C5B"/>
    <w:rsid w:val="00D928C7"/>
    <w:rsid w:val="00D95F9F"/>
    <w:rsid w:val="00DA5780"/>
    <w:rsid w:val="00DB4524"/>
    <w:rsid w:val="00DC5504"/>
    <w:rsid w:val="00DC6D9E"/>
    <w:rsid w:val="00DD3729"/>
    <w:rsid w:val="00DD7DD4"/>
    <w:rsid w:val="00DF38E9"/>
    <w:rsid w:val="00DF6B61"/>
    <w:rsid w:val="00E04A86"/>
    <w:rsid w:val="00E05A05"/>
    <w:rsid w:val="00E05A5D"/>
    <w:rsid w:val="00E13B04"/>
    <w:rsid w:val="00E20F30"/>
    <w:rsid w:val="00E2756C"/>
    <w:rsid w:val="00E30EFF"/>
    <w:rsid w:val="00E315B4"/>
    <w:rsid w:val="00E357F8"/>
    <w:rsid w:val="00E421FB"/>
    <w:rsid w:val="00E425BD"/>
    <w:rsid w:val="00E43EBD"/>
    <w:rsid w:val="00E47677"/>
    <w:rsid w:val="00E504A3"/>
    <w:rsid w:val="00E50E40"/>
    <w:rsid w:val="00E52DB7"/>
    <w:rsid w:val="00E60853"/>
    <w:rsid w:val="00E60907"/>
    <w:rsid w:val="00E60B27"/>
    <w:rsid w:val="00E612B0"/>
    <w:rsid w:val="00E750CD"/>
    <w:rsid w:val="00E77A43"/>
    <w:rsid w:val="00E81EED"/>
    <w:rsid w:val="00E844FC"/>
    <w:rsid w:val="00E8659E"/>
    <w:rsid w:val="00E90192"/>
    <w:rsid w:val="00E937E9"/>
    <w:rsid w:val="00E9576A"/>
    <w:rsid w:val="00E95A53"/>
    <w:rsid w:val="00EA041F"/>
    <w:rsid w:val="00EA6EAA"/>
    <w:rsid w:val="00EB0A74"/>
    <w:rsid w:val="00EB1535"/>
    <w:rsid w:val="00EC0359"/>
    <w:rsid w:val="00EC4ABF"/>
    <w:rsid w:val="00ED0D02"/>
    <w:rsid w:val="00ED44C9"/>
    <w:rsid w:val="00ED7A89"/>
    <w:rsid w:val="00EE3BA8"/>
    <w:rsid w:val="00EE4E28"/>
    <w:rsid w:val="00EE5853"/>
    <w:rsid w:val="00EF0EAA"/>
    <w:rsid w:val="00F077F9"/>
    <w:rsid w:val="00F14C5C"/>
    <w:rsid w:val="00F15C85"/>
    <w:rsid w:val="00F3184A"/>
    <w:rsid w:val="00F37234"/>
    <w:rsid w:val="00F404CF"/>
    <w:rsid w:val="00F415D2"/>
    <w:rsid w:val="00F53B5B"/>
    <w:rsid w:val="00F67C2B"/>
    <w:rsid w:val="00F80218"/>
    <w:rsid w:val="00F84201"/>
    <w:rsid w:val="00F91202"/>
    <w:rsid w:val="00FA0A98"/>
    <w:rsid w:val="00FA2B34"/>
    <w:rsid w:val="00FA3B95"/>
    <w:rsid w:val="00FA5B9E"/>
    <w:rsid w:val="00FA76BA"/>
    <w:rsid w:val="00FB1FF7"/>
    <w:rsid w:val="00FB704C"/>
    <w:rsid w:val="00FC3E31"/>
    <w:rsid w:val="00FC5AD9"/>
    <w:rsid w:val="00FD2D79"/>
    <w:rsid w:val="00FD5197"/>
    <w:rsid w:val="00FE0BAF"/>
    <w:rsid w:val="00FE0C61"/>
    <w:rsid w:val="00FF1891"/>
    <w:rsid w:val="00FF3CC6"/>
    <w:rsid w:val="00FF50C3"/>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3EDBDEF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unhideWhenUsed="0"/>
    <w:lsdException w:name="Note Level 2" w:semiHidden="0"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1"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06D5"/>
    <w:rPr>
      <w:sz w:val="24"/>
      <w:szCs w:val="24"/>
      <w:lang w:eastAsia="cs-CZ"/>
    </w:rPr>
  </w:style>
  <w:style w:type="paragraph" w:styleId="Heading1">
    <w:name w:val="heading 1"/>
    <w:basedOn w:val="Normal"/>
    <w:next w:val="Normal"/>
    <w:link w:val="Heading1Char"/>
    <w:uiPriority w:val="9"/>
    <w:qFormat/>
    <w:rsid w:val="005D2CAF"/>
    <w:pPr>
      <w:keepNext/>
      <w:spacing w:before="240" w:after="60"/>
      <w:outlineLvl w:val="0"/>
    </w:pPr>
    <w:rPr>
      <w:rFonts w:ascii="Cambria" w:hAnsi="Cambria"/>
      <w:b/>
      <w:bCs/>
      <w:kern w:val="32"/>
      <w:sz w:val="32"/>
      <w:szCs w:val="32"/>
      <w:lang w:val="x-none" w:eastAsia="x-none"/>
    </w:rPr>
  </w:style>
  <w:style w:type="paragraph" w:styleId="Heading2">
    <w:name w:val="heading 2"/>
    <w:basedOn w:val="Normal"/>
    <w:next w:val="Normal"/>
    <w:link w:val="Heading2Char"/>
    <w:uiPriority w:val="99"/>
    <w:qFormat/>
    <w:rsid w:val="004D06D5"/>
    <w:pPr>
      <w:keepNext/>
      <w:numPr>
        <w:ilvl w:val="1"/>
        <w:numId w:val="1"/>
      </w:numPr>
      <w:suppressAutoHyphens/>
      <w:overflowPunct w:val="0"/>
      <w:autoSpaceDE w:val="0"/>
      <w:jc w:val="center"/>
      <w:textAlignment w:val="baseline"/>
      <w:outlineLvl w:val="1"/>
    </w:pPr>
    <w:rPr>
      <w:b/>
      <w:szCs w:val="20"/>
      <w:lang w:val="x-none" w:eastAsia="ar-SA"/>
    </w:rPr>
  </w:style>
  <w:style w:type="paragraph" w:styleId="Heading4">
    <w:name w:val="heading 4"/>
    <w:basedOn w:val="Normal"/>
    <w:next w:val="Normal"/>
    <w:link w:val="Heading4Char"/>
    <w:uiPriority w:val="9"/>
    <w:qFormat/>
    <w:rsid w:val="005D2CAF"/>
    <w:pPr>
      <w:keepNext/>
      <w:spacing w:before="240" w:after="60"/>
      <w:outlineLvl w:val="3"/>
    </w:pPr>
    <w:rPr>
      <w:rFonts w:ascii="Calibri" w:hAnsi="Calibri"/>
      <w:b/>
      <w:bCs/>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locked/>
    <w:rsid w:val="004D06D5"/>
    <w:rPr>
      <w:b/>
      <w:sz w:val="24"/>
      <w:lang w:eastAsia="ar-SA"/>
    </w:rPr>
  </w:style>
  <w:style w:type="paragraph" w:styleId="Title">
    <w:name w:val="Title"/>
    <w:basedOn w:val="Normal"/>
    <w:link w:val="TitleChar"/>
    <w:uiPriority w:val="99"/>
    <w:qFormat/>
    <w:rsid w:val="004D06D5"/>
    <w:pPr>
      <w:jc w:val="center"/>
    </w:pPr>
    <w:rPr>
      <w:b/>
      <w:bCs/>
      <w:sz w:val="28"/>
      <w:szCs w:val="20"/>
      <w:lang w:val="x-none"/>
    </w:rPr>
  </w:style>
  <w:style w:type="character" w:customStyle="1" w:styleId="TitleChar">
    <w:name w:val="Title Char"/>
    <w:link w:val="Title"/>
    <w:uiPriority w:val="99"/>
    <w:locked/>
    <w:rsid w:val="004D06D5"/>
    <w:rPr>
      <w:rFonts w:eastAsia="Times New Roman" w:cs="Times New Roman"/>
      <w:b/>
      <w:bCs/>
      <w:sz w:val="28"/>
      <w:lang w:eastAsia="cs-CZ"/>
    </w:rPr>
  </w:style>
  <w:style w:type="paragraph" w:styleId="Footer">
    <w:name w:val="footer"/>
    <w:basedOn w:val="Normal"/>
    <w:link w:val="FooterChar"/>
    <w:uiPriority w:val="99"/>
    <w:rsid w:val="004D06D5"/>
    <w:pPr>
      <w:tabs>
        <w:tab w:val="center" w:pos="4536"/>
        <w:tab w:val="right" w:pos="9072"/>
      </w:tabs>
    </w:pPr>
    <w:rPr>
      <w:szCs w:val="20"/>
      <w:lang w:val="x-none"/>
    </w:rPr>
  </w:style>
  <w:style w:type="character" w:customStyle="1" w:styleId="FooterChar">
    <w:name w:val="Footer Char"/>
    <w:link w:val="Footer"/>
    <w:uiPriority w:val="99"/>
    <w:locked/>
    <w:rsid w:val="004D06D5"/>
    <w:rPr>
      <w:rFonts w:eastAsia="Times New Roman" w:cs="Times New Roman"/>
      <w:sz w:val="24"/>
      <w:lang w:eastAsia="cs-CZ"/>
    </w:rPr>
  </w:style>
  <w:style w:type="character" w:styleId="PageNumber">
    <w:name w:val="page number"/>
    <w:uiPriority w:val="99"/>
    <w:rsid w:val="004D06D5"/>
    <w:rPr>
      <w:rFonts w:cs="Times New Roman"/>
    </w:rPr>
  </w:style>
  <w:style w:type="paragraph" w:styleId="BodyText">
    <w:name w:val="Body Text"/>
    <w:basedOn w:val="Normal"/>
    <w:link w:val="BodyTextChar"/>
    <w:uiPriority w:val="99"/>
    <w:rsid w:val="004D06D5"/>
    <w:pPr>
      <w:widowControl w:val="0"/>
      <w:suppressAutoHyphens/>
      <w:overflowPunct w:val="0"/>
      <w:autoSpaceDE w:val="0"/>
      <w:textAlignment w:val="baseline"/>
    </w:pPr>
    <w:rPr>
      <w:color w:val="000000"/>
      <w:sz w:val="20"/>
      <w:szCs w:val="20"/>
      <w:lang w:val="x-none" w:eastAsia="ar-SA"/>
    </w:rPr>
  </w:style>
  <w:style w:type="character" w:customStyle="1" w:styleId="BodyTextChar">
    <w:name w:val="Body Text Char"/>
    <w:link w:val="BodyText"/>
    <w:uiPriority w:val="99"/>
    <w:locked/>
    <w:rsid w:val="004D06D5"/>
    <w:rPr>
      <w:rFonts w:eastAsia="Times New Roman" w:cs="Times New Roman"/>
      <w:color w:val="000000"/>
      <w:sz w:val="20"/>
      <w:szCs w:val="20"/>
      <w:lang w:eastAsia="ar-SA" w:bidi="ar-SA"/>
    </w:rPr>
  </w:style>
  <w:style w:type="paragraph" w:customStyle="1" w:styleId="Odstavec">
    <w:name w:val="Odstavec"/>
    <w:basedOn w:val="BodyText"/>
    <w:rsid w:val="004D06D5"/>
    <w:pPr>
      <w:ind w:firstLine="539"/>
      <w:jc w:val="both"/>
    </w:pPr>
  </w:style>
  <w:style w:type="paragraph" w:customStyle="1" w:styleId="Odstavecodsazen">
    <w:name w:val="Odstavec odsazený"/>
    <w:basedOn w:val="Odstavec"/>
    <w:uiPriority w:val="99"/>
    <w:rsid w:val="004D06D5"/>
    <w:pPr>
      <w:tabs>
        <w:tab w:val="left" w:pos="1699"/>
      </w:tabs>
      <w:ind w:left="1332" w:hanging="849"/>
    </w:pPr>
  </w:style>
  <w:style w:type="paragraph" w:customStyle="1" w:styleId="Normln1">
    <w:name w:val="Normální1"/>
    <w:basedOn w:val="Normal"/>
    <w:uiPriority w:val="99"/>
    <w:rsid w:val="004D06D5"/>
    <w:pPr>
      <w:widowControl w:val="0"/>
      <w:suppressAutoHyphens/>
      <w:overflowPunct w:val="0"/>
      <w:autoSpaceDE w:val="0"/>
      <w:spacing w:line="242" w:lineRule="auto"/>
      <w:textAlignment w:val="baseline"/>
    </w:pPr>
    <w:rPr>
      <w:color w:val="000000"/>
      <w:sz w:val="20"/>
      <w:szCs w:val="20"/>
      <w:lang w:eastAsia="ar-SA"/>
    </w:rPr>
  </w:style>
  <w:style w:type="paragraph" w:customStyle="1" w:styleId="Zkladntext21">
    <w:name w:val="Základní text 21"/>
    <w:basedOn w:val="Normal"/>
    <w:uiPriority w:val="99"/>
    <w:rsid w:val="004D06D5"/>
    <w:pPr>
      <w:suppressAutoHyphens/>
      <w:overflowPunct w:val="0"/>
      <w:autoSpaceDE w:val="0"/>
      <w:ind w:right="-140"/>
      <w:textAlignment w:val="baseline"/>
    </w:pPr>
    <w:rPr>
      <w:szCs w:val="20"/>
      <w:lang w:eastAsia="ar-SA"/>
    </w:rPr>
  </w:style>
  <w:style w:type="paragraph" w:styleId="BodyTextIndent">
    <w:name w:val="Body Text Indent"/>
    <w:basedOn w:val="Normal"/>
    <w:link w:val="BodyTextIndentChar"/>
    <w:uiPriority w:val="99"/>
    <w:rsid w:val="004D06D5"/>
    <w:pPr>
      <w:suppressAutoHyphens/>
      <w:overflowPunct w:val="0"/>
      <w:autoSpaceDE w:val="0"/>
      <w:spacing w:after="120"/>
      <w:ind w:left="283"/>
      <w:textAlignment w:val="baseline"/>
    </w:pPr>
    <w:rPr>
      <w:sz w:val="20"/>
      <w:szCs w:val="20"/>
      <w:lang w:val="x-none" w:eastAsia="ar-SA"/>
    </w:rPr>
  </w:style>
  <w:style w:type="character" w:customStyle="1" w:styleId="BodyTextIndentChar">
    <w:name w:val="Body Text Indent Char"/>
    <w:link w:val="BodyTextIndent"/>
    <w:uiPriority w:val="99"/>
    <w:locked/>
    <w:rsid w:val="004D06D5"/>
    <w:rPr>
      <w:rFonts w:eastAsia="Times New Roman" w:cs="Times New Roman"/>
      <w:sz w:val="20"/>
      <w:szCs w:val="20"/>
      <w:lang w:eastAsia="ar-SA" w:bidi="ar-SA"/>
    </w:rPr>
  </w:style>
  <w:style w:type="paragraph" w:customStyle="1" w:styleId="odsazvevnit">
    <w:name w:val="odsaz vevnitř"/>
    <w:basedOn w:val="Normal"/>
    <w:next w:val="BodyText"/>
    <w:uiPriority w:val="99"/>
    <w:rsid w:val="004D06D5"/>
    <w:pPr>
      <w:tabs>
        <w:tab w:val="left" w:pos="510"/>
      </w:tabs>
      <w:autoSpaceDE w:val="0"/>
      <w:autoSpaceDN w:val="0"/>
      <w:adjustRightInd w:val="0"/>
      <w:spacing w:line="220" w:lineRule="atLeast"/>
      <w:ind w:left="510" w:hanging="233"/>
      <w:jc w:val="both"/>
    </w:pPr>
    <w:rPr>
      <w:color w:val="000000"/>
      <w:sz w:val="18"/>
      <w:szCs w:val="18"/>
    </w:rPr>
  </w:style>
  <w:style w:type="character" w:customStyle="1" w:styleId="platne1">
    <w:name w:val="platne1"/>
    <w:uiPriority w:val="99"/>
    <w:rsid w:val="004D06D5"/>
    <w:rPr>
      <w:rFonts w:cs="Times New Roman"/>
      <w:w w:val="120"/>
    </w:rPr>
  </w:style>
  <w:style w:type="character" w:styleId="Hyperlink">
    <w:name w:val="Hyperlink"/>
    <w:uiPriority w:val="99"/>
    <w:rsid w:val="004D06D5"/>
    <w:rPr>
      <w:rFonts w:cs="Times New Roman"/>
      <w:color w:val="0000FF"/>
      <w:u w:val="single"/>
    </w:rPr>
  </w:style>
  <w:style w:type="paragraph" w:customStyle="1" w:styleId="Stednmka1zvraznn21">
    <w:name w:val="Střední mřížka 1 – zvýraznění 21"/>
    <w:basedOn w:val="Normal"/>
    <w:link w:val="Stednmka1zvraznn2Char"/>
    <w:uiPriority w:val="34"/>
    <w:qFormat/>
    <w:rsid w:val="004D06D5"/>
    <w:pPr>
      <w:ind w:left="708"/>
    </w:pPr>
    <w:rPr>
      <w:lang w:val="x-none" w:eastAsia="x-none"/>
    </w:rPr>
  </w:style>
  <w:style w:type="table" w:styleId="TableGrid">
    <w:name w:val="Table Grid"/>
    <w:basedOn w:val="TableNormal"/>
    <w:uiPriority w:val="99"/>
    <w:rsid w:val="00CD1DD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CommentReference">
    <w:name w:val="annotation reference"/>
    <w:uiPriority w:val="99"/>
    <w:semiHidden/>
    <w:rsid w:val="002F18E5"/>
    <w:rPr>
      <w:rFonts w:cs="Times New Roman"/>
      <w:sz w:val="16"/>
      <w:szCs w:val="16"/>
    </w:rPr>
  </w:style>
  <w:style w:type="paragraph" w:styleId="CommentText">
    <w:name w:val="annotation text"/>
    <w:basedOn w:val="Normal"/>
    <w:link w:val="CommentTextChar"/>
    <w:uiPriority w:val="99"/>
    <w:semiHidden/>
    <w:rsid w:val="002F18E5"/>
    <w:rPr>
      <w:sz w:val="20"/>
      <w:szCs w:val="20"/>
      <w:lang w:val="x-none"/>
    </w:rPr>
  </w:style>
  <w:style w:type="character" w:customStyle="1" w:styleId="CommentTextChar">
    <w:name w:val="Comment Text Char"/>
    <w:link w:val="CommentText"/>
    <w:uiPriority w:val="99"/>
    <w:semiHidden/>
    <w:locked/>
    <w:rsid w:val="002F18E5"/>
    <w:rPr>
      <w:rFonts w:eastAsia="Times New Roman" w:cs="Times New Roman"/>
      <w:sz w:val="20"/>
      <w:szCs w:val="20"/>
      <w:lang w:eastAsia="cs-CZ"/>
    </w:rPr>
  </w:style>
  <w:style w:type="paragraph" w:styleId="CommentSubject">
    <w:name w:val="annotation subject"/>
    <w:basedOn w:val="CommentText"/>
    <w:next w:val="CommentText"/>
    <w:link w:val="CommentSubjectChar"/>
    <w:uiPriority w:val="99"/>
    <w:semiHidden/>
    <w:rsid w:val="002F18E5"/>
    <w:rPr>
      <w:b/>
      <w:bCs/>
    </w:rPr>
  </w:style>
  <w:style w:type="character" w:customStyle="1" w:styleId="CommentSubjectChar">
    <w:name w:val="Comment Subject Char"/>
    <w:link w:val="CommentSubject"/>
    <w:uiPriority w:val="99"/>
    <w:semiHidden/>
    <w:locked/>
    <w:rsid w:val="002F18E5"/>
    <w:rPr>
      <w:rFonts w:eastAsia="Times New Roman" w:cs="Times New Roman"/>
      <w:b/>
      <w:bCs/>
      <w:sz w:val="20"/>
      <w:szCs w:val="20"/>
      <w:lang w:eastAsia="cs-CZ"/>
    </w:rPr>
  </w:style>
  <w:style w:type="paragraph" w:styleId="BalloonText">
    <w:name w:val="Balloon Text"/>
    <w:basedOn w:val="Normal"/>
    <w:link w:val="BalloonTextChar"/>
    <w:uiPriority w:val="99"/>
    <w:semiHidden/>
    <w:rsid w:val="002F18E5"/>
    <w:rPr>
      <w:rFonts w:ascii="Tahoma" w:hAnsi="Tahoma"/>
      <w:sz w:val="16"/>
      <w:szCs w:val="16"/>
      <w:lang w:val="x-none"/>
    </w:rPr>
  </w:style>
  <w:style w:type="character" w:customStyle="1" w:styleId="BalloonTextChar">
    <w:name w:val="Balloon Text Char"/>
    <w:link w:val="BalloonText"/>
    <w:uiPriority w:val="99"/>
    <w:semiHidden/>
    <w:locked/>
    <w:rsid w:val="002F18E5"/>
    <w:rPr>
      <w:rFonts w:ascii="Tahoma" w:hAnsi="Tahoma" w:cs="Tahoma"/>
      <w:sz w:val="16"/>
      <w:szCs w:val="16"/>
      <w:lang w:eastAsia="cs-CZ"/>
    </w:rPr>
  </w:style>
  <w:style w:type="paragraph" w:styleId="Header">
    <w:name w:val="header"/>
    <w:basedOn w:val="Normal"/>
    <w:link w:val="HeaderChar"/>
    <w:rsid w:val="00B8547D"/>
    <w:pPr>
      <w:tabs>
        <w:tab w:val="center" w:pos="4536"/>
        <w:tab w:val="right" w:pos="9072"/>
      </w:tabs>
    </w:pPr>
    <w:rPr>
      <w:szCs w:val="20"/>
      <w:lang w:val="x-none"/>
    </w:rPr>
  </w:style>
  <w:style w:type="character" w:customStyle="1" w:styleId="HeaderChar">
    <w:name w:val="Header Char"/>
    <w:link w:val="Header"/>
    <w:locked/>
    <w:rsid w:val="00B8547D"/>
    <w:rPr>
      <w:rFonts w:eastAsia="Times New Roman" w:cs="Times New Roman"/>
      <w:sz w:val="24"/>
      <w:lang w:eastAsia="cs-CZ"/>
    </w:rPr>
  </w:style>
  <w:style w:type="paragraph" w:styleId="BodyText2">
    <w:name w:val="Body Text 2"/>
    <w:basedOn w:val="Normal"/>
    <w:link w:val="BodyText2Char"/>
    <w:uiPriority w:val="99"/>
    <w:rsid w:val="001321E5"/>
    <w:pPr>
      <w:spacing w:after="120" w:line="480" w:lineRule="auto"/>
    </w:pPr>
    <w:rPr>
      <w:szCs w:val="20"/>
      <w:lang w:val="x-none"/>
    </w:rPr>
  </w:style>
  <w:style w:type="character" w:customStyle="1" w:styleId="BodyText2Char">
    <w:name w:val="Body Text 2 Char"/>
    <w:link w:val="BodyText2"/>
    <w:uiPriority w:val="99"/>
    <w:locked/>
    <w:rsid w:val="001321E5"/>
    <w:rPr>
      <w:rFonts w:eastAsia="Times New Roman" w:cs="Times New Roman"/>
      <w:sz w:val="24"/>
      <w:lang w:eastAsia="cs-CZ"/>
    </w:rPr>
  </w:style>
  <w:style w:type="paragraph" w:customStyle="1" w:styleId="BodyText21">
    <w:name w:val="Body Text 21"/>
    <w:basedOn w:val="Normal"/>
    <w:uiPriority w:val="99"/>
    <w:rsid w:val="00936B1B"/>
    <w:pPr>
      <w:widowControl w:val="0"/>
      <w:suppressAutoHyphens/>
      <w:jc w:val="both"/>
    </w:pPr>
    <w:rPr>
      <w:color w:val="000000"/>
      <w:kern w:val="2"/>
      <w:sz w:val="22"/>
      <w:szCs w:val="22"/>
    </w:rPr>
  </w:style>
  <w:style w:type="paragraph" w:styleId="BodyTextIndent2">
    <w:name w:val="Body Text Indent 2"/>
    <w:basedOn w:val="Normal"/>
    <w:link w:val="BodyTextIndent2Char"/>
    <w:uiPriority w:val="99"/>
    <w:semiHidden/>
    <w:rsid w:val="00B267C9"/>
    <w:pPr>
      <w:spacing w:after="120" w:line="480" w:lineRule="auto"/>
      <w:ind w:left="283"/>
    </w:pPr>
    <w:rPr>
      <w:lang w:val="x-none" w:eastAsia="x-none"/>
    </w:rPr>
  </w:style>
  <w:style w:type="character" w:customStyle="1" w:styleId="BodyTextIndent2Char">
    <w:name w:val="Body Text Indent 2 Char"/>
    <w:link w:val="BodyTextIndent2"/>
    <w:uiPriority w:val="99"/>
    <w:semiHidden/>
    <w:locked/>
    <w:rsid w:val="00B267C9"/>
    <w:rPr>
      <w:rFonts w:eastAsia="Times New Roman" w:cs="Times New Roman"/>
      <w:sz w:val="24"/>
      <w:szCs w:val="24"/>
    </w:rPr>
  </w:style>
  <w:style w:type="paragraph" w:customStyle="1" w:styleId="Styl2">
    <w:name w:val="Styl2"/>
    <w:basedOn w:val="Stednmka1zvraznn21"/>
    <w:link w:val="Styl2Char"/>
    <w:qFormat/>
    <w:rsid w:val="008A1E23"/>
    <w:pPr>
      <w:numPr>
        <w:numId w:val="22"/>
      </w:numPr>
      <w:spacing w:line="276" w:lineRule="auto"/>
      <w:contextualSpacing/>
      <w:jc w:val="both"/>
    </w:pPr>
    <w:rPr>
      <w:sz w:val="22"/>
      <w:szCs w:val="22"/>
    </w:rPr>
  </w:style>
  <w:style w:type="character" w:customStyle="1" w:styleId="Styl2Char">
    <w:name w:val="Styl2 Char"/>
    <w:link w:val="Styl2"/>
    <w:rsid w:val="008A1E23"/>
    <w:rPr>
      <w:rFonts w:eastAsia="Times New Roman"/>
      <w:sz w:val="22"/>
      <w:szCs w:val="22"/>
    </w:rPr>
  </w:style>
  <w:style w:type="character" w:customStyle="1" w:styleId="Stednmka1zvraznn2Char">
    <w:name w:val="Střední mřížka 1 – zvýraznění 2 Char"/>
    <w:link w:val="Stednmka1zvraznn21"/>
    <w:uiPriority w:val="34"/>
    <w:rsid w:val="00DC6D9E"/>
    <w:rPr>
      <w:sz w:val="24"/>
      <w:szCs w:val="24"/>
    </w:rPr>
  </w:style>
  <w:style w:type="character" w:customStyle="1" w:styleId="Heading1Char">
    <w:name w:val="Heading 1 Char"/>
    <w:link w:val="Heading1"/>
    <w:uiPriority w:val="9"/>
    <w:rsid w:val="005D2CAF"/>
    <w:rPr>
      <w:rFonts w:ascii="Cambria" w:eastAsia="Times New Roman" w:hAnsi="Cambria" w:cs="Times New Roman"/>
      <w:b/>
      <w:bCs/>
      <w:kern w:val="32"/>
      <w:sz w:val="32"/>
      <w:szCs w:val="32"/>
    </w:rPr>
  </w:style>
  <w:style w:type="character" w:customStyle="1" w:styleId="Heading4Char">
    <w:name w:val="Heading 4 Char"/>
    <w:link w:val="Heading4"/>
    <w:uiPriority w:val="9"/>
    <w:semiHidden/>
    <w:rsid w:val="005D2CAF"/>
    <w:rPr>
      <w:rFonts w:ascii="Calibri" w:eastAsia="Times New Roman" w:hAnsi="Calibri" w:cs="Times New Roman"/>
      <w:b/>
      <w:bCs/>
      <w:sz w:val="28"/>
      <w:szCs w:val="28"/>
    </w:rPr>
  </w:style>
  <w:style w:type="paragraph" w:customStyle="1" w:styleId="NoSpacing1">
    <w:name w:val="No Spacing1"/>
    <w:uiPriority w:val="99"/>
    <w:qFormat/>
    <w:rsid w:val="005D2CAF"/>
    <w:rPr>
      <w:rFonts w:ascii="Calibri" w:hAnsi="Calibri" w:cs="Arial"/>
      <w:sz w:val="22"/>
      <w:szCs w:val="22"/>
    </w:rPr>
  </w:style>
  <w:style w:type="paragraph" w:customStyle="1" w:styleId="BAnormalodsazeny">
    <w:name w:val="BA normal odsazeny"/>
    <w:basedOn w:val="Normal"/>
    <w:autoRedefine/>
    <w:uiPriority w:val="99"/>
    <w:rsid w:val="005D2CAF"/>
    <w:pPr>
      <w:spacing w:before="120" w:line="360" w:lineRule="auto"/>
      <w:ind w:firstLine="709"/>
      <w:jc w:val="both"/>
    </w:pPr>
    <w:rPr>
      <w:bCs/>
    </w:rPr>
  </w:style>
  <w:style w:type="paragraph" w:customStyle="1" w:styleId="Barevnseznamzvraznn11">
    <w:name w:val="Barevný seznam – zvýraznění 11"/>
    <w:basedOn w:val="Normal"/>
    <w:uiPriority w:val="34"/>
    <w:qFormat/>
    <w:rsid w:val="00F53B5B"/>
    <w:pPr>
      <w:ind w:left="708"/>
    </w:pPr>
  </w:style>
  <w:style w:type="paragraph" w:styleId="ListParagraph">
    <w:name w:val="List Paragraph"/>
    <w:basedOn w:val="Normal"/>
    <w:uiPriority w:val="1"/>
    <w:qFormat/>
    <w:rsid w:val="003D239E"/>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unhideWhenUsed="0"/>
    <w:lsdException w:name="Note Level 2" w:semiHidden="0"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1"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06D5"/>
    <w:rPr>
      <w:sz w:val="24"/>
      <w:szCs w:val="24"/>
      <w:lang w:eastAsia="cs-CZ"/>
    </w:rPr>
  </w:style>
  <w:style w:type="paragraph" w:styleId="Heading1">
    <w:name w:val="heading 1"/>
    <w:basedOn w:val="Normal"/>
    <w:next w:val="Normal"/>
    <w:link w:val="Heading1Char"/>
    <w:uiPriority w:val="9"/>
    <w:qFormat/>
    <w:rsid w:val="005D2CAF"/>
    <w:pPr>
      <w:keepNext/>
      <w:spacing w:before="240" w:after="60"/>
      <w:outlineLvl w:val="0"/>
    </w:pPr>
    <w:rPr>
      <w:rFonts w:ascii="Cambria" w:hAnsi="Cambria"/>
      <w:b/>
      <w:bCs/>
      <w:kern w:val="32"/>
      <w:sz w:val="32"/>
      <w:szCs w:val="32"/>
      <w:lang w:val="x-none" w:eastAsia="x-none"/>
    </w:rPr>
  </w:style>
  <w:style w:type="paragraph" w:styleId="Heading2">
    <w:name w:val="heading 2"/>
    <w:basedOn w:val="Normal"/>
    <w:next w:val="Normal"/>
    <w:link w:val="Heading2Char"/>
    <w:uiPriority w:val="99"/>
    <w:qFormat/>
    <w:rsid w:val="004D06D5"/>
    <w:pPr>
      <w:keepNext/>
      <w:numPr>
        <w:ilvl w:val="1"/>
        <w:numId w:val="1"/>
      </w:numPr>
      <w:suppressAutoHyphens/>
      <w:overflowPunct w:val="0"/>
      <w:autoSpaceDE w:val="0"/>
      <w:jc w:val="center"/>
      <w:textAlignment w:val="baseline"/>
      <w:outlineLvl w:val="1"/>
    </w:pPr>
    <w:rPr>
      <w:b/>
      <w:szCs w:val="20"/>
      <w:lang w:val="x-none" w:eastAsia="ar-SA"/>
    </w:rPr>
  </w:style>
  <w:style w:type="paragraph" w:styleId="Heading4">
    <w:name w:val="heading 4"/>
    <w:basedOn w:val="Normal"/>
    <w:next w:val="Normal"/>
    <w:link w:val="Heading4Char"/>
    <w:uiPriority w:val="9"/>
    <w:qFormat/>
    <w:rsid w:val="005D2CAF"/>
    <w:pPr>
      <w:keepNext/>
      <w:spacing w:before="240" w:after="60"/>
      <w:outlineLvl w:val="3"/>
    </w:pPr>
    <w:rPr>
      <w:rFonts w:ascii="Calibri" w:hAnsi="Calibri"/>
      <w:b/>
      <w:bCs/>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locked/>
    <w:rsid w:val="004D06D5"/>
    <w:rPr>
      <w:b/>
      <w:sz w:val="24"/>
      <w:lang w:eastAsia="ar-SA"/>
    </w:rPr>
  </w:style>
  <w:style w:type="paragraph" w:styleId="Title">
    <w:name w:val="Title"/>
    <w:basedOn w:val="Normal"/>
    <w:link w:val="TitleChar"/>
    <w:uiPriority w:val="99"/>
    <w:qFormat/>
    <w:rsid w:val="004D06D5"/>
    <w:pPr>
      <w:jc w:val="center"/>
    </w:pPr>
    <w:rPr>
      <w:b/>
      <w:bCs/>
      <w:sz w:val="28"/>
      <w:szCs w:val="20"/>
      <w:lang w:val="x-none"/>
    </w:rPr>
  </w:style>
  <w:style w:type="character" w:customStyle="1" w:styleId="TitleChar">
    <w:name w:val="Title Char"/>
    <w:link w:val="Title"/>
    <w:uiPriority w:val="99"/>
    <w:locked/>
    <w:rsid w:val="004D06D5"/>
    <w:rPr>
      <w:rFonts w:eastAsia="Times New Roman" w:cs="Times New Roman"/>
      <w:b/>
      <w:bCs/>
      <w:sz w:val="28"/>
      <w:lang w:eastAsia="cs-CZ"/>
    </w:rPr>
  </w:style>
  <w:style w:type="paragraph" w:styleId="Footer">
    <w:name w:val="footer"/>
    <w:basedOn w:val="Normal"/>
    <w:link w:val="FooterChar"/>
    <w:uiPriority w:val="99"/>
    <w:rsid w:val="004D06D5"/>
    <w:pPr>
      <w:tabs>
        <w:tab w:val="center" w:pos="4536"/>
        <w:tab w:val="right" w:pos="9072"/>
      </w:tabs>
    </w:pPr>
    <w:rPr>
      <w:szCs w:val="20"/>
      <w:lang w:val="x-none"/>
    </w:rPr>
  </w:style>
  <w:style w:type="character" w:customStyle="1" w:styleId="FooterChar">
    <w:name w:val="Footer Char"/>
    <w:link w:val="Footer"/>
    <w:uiPriority w:val="99"/>
    <w:locked/>
    <w:rsid w:val="004D06D5"/>
    <w:rPr>
      <w:rFonts w:eastAsia="Times New Roman" w:cs="Times New Roman"/>
      <w:sz w:val="24"/>
      <w:lang w:eastAsia="cs-CZ"/>
    </w:rPr>
  </w:style>
  <w:style w:type="character" w:styleId="PageNumber">
    <w:name w:val="page number"/>
    <w:uiPriority w:val="99"/>
    <w:rsid w:val="004D06D5"/>
    <w:rPr>
      <w:rFonts w:cs="Times New Roman"/>
    </w:rPr>
  </w:style>
  <w:style w:type="paragraph" w:styleId="BodyText">
    <w:name w:val="Body Text"/>
    <w:basedOn w:val="Normal"/>
    <w:link w:val="BodyTextChar"/>
    <w:uiPriority w:val="99"/>
    <w:rsid w:val="004D06D5"/>
    <w:pPr>
      <w:widowControl w:val="0"/>
      <w:suppressAutoHyphens/>
      <w:overflowPunct w:val="0"/>
      <w:autoSpaceDE w:val="0"/>
      <w:textAlignment w:val="baseline"/>
    </w:pPr>
    <w:rPr>
      <w:color w:val="000000"/>
      <w:sz w:val="20"/>
      <w:szCs w:val="20"/>
      <w:lang w:val="x-none" w:eastAsia="ar-SA"/>
    </w:rPr>
  </w:style>
  <w:style w:type="character" w:customStyle="1" w:styleId="BodyTextChar">
    <w:name w:val="Body Text Char"/>
    <w:link w:val="BodyText"/>
    <w:uiPriority w:val="99"/>
    <w:locked/>
    <w:rsid w:val="004D06D5"/>
    <w:rPr>
      <w:rFonts w:eastAsia="Times New Roman" w:cs="Times New Roman"/>
      <w:color w:val="000000"/>
      <w:sz w:val="20"/>
      <w:szCs w:val="20"/>
      <w:lang w:eastAsia="ar-SA" w:bidi="ar-SA"/>
    </w:rPr>
  </w:style>
  <w:style w:type="paragraph" w:customStyle="1" w:styleId="Odstavec">
    <w:name w:val="Odstavec"/>
    <w:basedOn w:val="BodyText"/>
    <w:rsid w:val="004D06D5"/>
    <w:pPr>
      <w:ind w:firstLine="539"/>
      <w:jc w:val="both"/>
    </w:pPr>
  </w:style>
  <w:style w:type="paragraph" w:customStyle="1" w:styleId="Odstavecodsazen">
    <w:name w:val="Odstavec odsazený"/>
    <w:basedOn w:val="Odstavec"/>
    <w:uiPriority w:val="99"/>
    <w:rsid w:val="004D06D5"/>
    <w:pPr>
      <w:tabs>
        <w:tab w:val="left" w:pos="1699"/>
      </w:tabs>
      <w:ind w:left="1332" w:hanging="849"/>
    </w:pPr>
  </w:style>
  <w:style w:type="paragraph" w:customStyle="1" w:styleId="Normln1">
    <w:name w:val="Normální1"/>
    <w:basedOn w:val="Normal"/>
    <w:uiPriority w:val="99"/>
    <w:rsid w:val="004D06D5"/>
    <w:pPr>
      <w:widowControl w:val="0"/>
      <w:suppressAutoHyphens/>
      <w:overflowPunct w:val="0"/>
      <w:autoSpaceDE w:val="0"/>
      <w:spacing w:line="242" w:lineRule="auto"/>
      <w:textAlignment w:val="baseline"/>
    </w:pPr>
    <w:rPr>
      <w:color w:val="000000"/>
      <w:sz w:val="20"/>
      <w:szCs w:val="20"/>
      <w:lang w:eastAsia="ar-SA"/>
    </w:rPr>
  </w:style>
  <w:style w:type="paragraph" w:customStyle="1" w:styleId="Zkladntext21">
    <w:name w:val="Základní text 21"/>
    <w:basedOn w:val="Normal"/>
    <w:uiPriority w:val="99"/>
    <w:rsid w:val="004D06D5"/>
    <w:pPr>
      <w:suppressAutoHyphens/>
      <w:overflowPunct w:val="0"/>
      <w:autoSpaceDE w:val="0"/>
      <w:ind w:right="-140"/>
      <w:textAlignment w:val="baseline"/>
    </w:pPr>
    <w:rPr>
      <w:szCs w:val="20"/>
      <w:lang w:eastAsia="ar-SA"/>
    </w:rPr>
  </w:style>
  <w:style w:type="paragraph" w:styleId="BodyTextIndent">
    <w:name w:val="Body Text Indent"/>
    <w:basedOn w:val="Normal"/>
    <w:link w:val="BodyTextIndentChar"/>
    <w:uiPriority w:val="99"/>
    <w:rsid w:val="004D06D5"/>
    <w:pPr>
      <w:suppressAutoHyphens/>
      <w:overflowPunct w:val="0"/>
      <w:autoSpaceDE w:val="0"/>
      <w:spacing w:after="120"/>
      <w:ind w:left="283"/>
      <w:textAlignment w:val="baseline"/>
    </w:pPr>
    <w:rPr>
      <w:sz w:val="20"/>
      <w:szCs w:val="20"/>
      <w:lang w:val="x-none" w:eastAsia="ar-SA"/>
    </w:rPr>
  </w:style>
  <w:style w:type="character" w:customStyle="1" w:styleId="BodyTextIndentChar">
    <w:name w:val="Body Text Indent Char"/>
    <w:link w:val="BodyTextIndent"/>
    <w:uiPriority w:val="99"/>
    <w:locked/>
    <w:rsid w:val="004D06D5"/>
    <w:rPr>
      <w:rFonts w:eastAsia="Times New Roman" w:cs="Times New Roman"/>
      <w:sz w:val="20"/>
      <w:szCs w:val="20"/>
      <w:lang w:eastAsia="ar-SA" w:bidi="ar-SA"/>
    </w:rPr>
  </w:style>
  <w:style w:type="paragraph" w:customStyle="1" w:styleId="odsazvevnit">
    <w:name w:val="odsaz vevnitř"/>
    <w:basedOn w:val="Normal"/>
    <w:next w:val="BodyText"/>
    <w:uiPriority w:val="99"/>
    <w:rsid w:val="004D06D5"/>
    <w:pPr>
      <w:tabs>
        <w:tab w:val="left" w:pos="510"/>
      </w:tabs>
      <w:autoSpaceDE w:val="0"/>
      <w:autoSpaceDN w:val="0"/>
      <w:adjustRightInd w:val="0"/>
      <w:spacing w:line="220" w:lineRule="atLeast"/>
      <w:ind w:left="510" w:hanging="233"/>
      <w:jc w:val="both"/>
    </w:pPr>
    <w:rPr>
      <w:color w:val="000000"/>
      <w:sz w:val="18"/>
      <w:szCs w:val="18"/>
    </w:rPr>
  </w:style>
  <w:style w:type="character" w:customStyle="1" w:styleId="platne1">
    <w:name w:val="platne1"/>
    <w:uiPriority w:val="99"/>
    <w:rsid w:val="004D06D5"/>
    <w:rPr>
      <w:rFonts w:cs="Times New Roman"/>
      <w:w w:val="120"/>
    </w:rPr>
  </w:style>
  <w:style w:type="character" w:styleId="Hyperlink">
    <w:name w:val="Hyperlink"/>
    <w:uiPriority w:val="99"/>
    <w:rsid w:val="004D06D5"/>
    <w:rPr>
      <w:rFonts w:cs="Times New Roman"/>
      <w:color w:val="0000FF"/>
      <w:u w:val="single"/>
    </w:rPr>
  </w:style>
  <w:style w:type="paragraph" w:customStyle="1" w:styleId="Stednmka1zvraznn21">
    <w:name w:val="Střední mřížka 1 – zvýraznění 21"/>
    <w:basedOn w:val="Normal"/>
    <w:link w:val="Stednmka1zvraznn2Char"/>
    <w:uiPriority w:val="34"/>
    <w:qFormat/>
    <w:rsid w:val="004D06D5"/>
    <w:pPr>
      <w:ind w:left="708"/>
    </w:pPr>
    <w:rPr>
      <w:lang w:val="x-none" w:eastAsia="x-none"/>
    </w:rPr>
  </w:style>
  <w:style w:type="table" w:styleId="TableGrid">
    <w:name w:val="Table Grid"/>
    <w:basedOn w:val="TableNormal"/>
    <w:uiPriority w:val="99"/>
    <w:rsid w:val="00CD1DD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CommentReference">
    <w:name w:val="annotation reference"/>
    <w:uiPriority w:val="99"/>
    <w:semiHidden/>
    <w:rsid w:val="002F18E5"/>
    <w:rPr>
      <w:rFonts w:cs="Times New Roman"/>
      <w:sz w:val="16"/>
      <w:szCs w:val="16"/>
    </w:rPr>
  </w:style>
  <w:style w:type="paragraph" w:styleId="CommentText">
    <w:name w:val="annotation text"/>
    <w:basedOn w:val="Normal"/>
    <w:link w:val="CommentTextChar"/>
    <w:uiPriority w:val="99"/>
    <w:semiHidden/>
    <w:rsid w:val="002F18E5"/>
    <w:rPr>
      <w:sz w:val="20"/>
      <w:szCs w:val="20"/>
      <w:lang w:val="x-none"/>
    </w:rPr>
  </w:style>
  <w:style w:type="character" w:customStyle="1" w:styleId="CommentTextChar">
    <w:name w:val="Comment Text Char"/>
    <w:link w:val="CommentText"/>
    <w:uiPriority w:val="99"/>
    <w:semiHidden/>
    <w:locked/>
    <w:rsid w:val="002F18E5"/>
    <w:rPr>
      <w:rFonts w:eastAsia="Times New Roman" w:cs="Times New Roman"/>
      <w:sz w:val="20"/>
      <w:szCs w:val="20"/>
      <w:lang w:eastAsia="cs-CZ"/>
    </w:rPr>
  </w:style>
  <w:style w:type="paragraph" w:styleId="CommentSubject">
    <w:name w:val="annotation subject"/>
    <w:basedOn w:val="CommentText"/>
    <w:next w:val="CommentText"/>
    <w:link w:val="CommentSubjectChar"/>
    <w:uiPriority w:val="99"/>
    <w:semiHidden/>
    <w:rsid w:val="002F18E5"/>
    <w:rPr>
      <w:b/>
      <w:bCs/>
    </w:rPr>
  </w:style>
  <w:style w:type="character" w:customStyle="1" w:styleId="CommentSubjectChar">
    <w:name w:val="Comment Subject Char"/>
    <w:link w:val="CommentSubject"/>
    <w:uiPriority w:val="99"/>
    <w:semiHidden/>
    <w:locked/>
    <w:rsid w:val="002F18E5"/>
    <w:rPr>
      <w:rFonts w:eastAsia="Times New Roman" w:cs="Times New Roman"/>
      <w:b/>
      <w:bCs/>
      <w:sz w:val="20"/>
      <w:szCs w:val="20"/>
      <w:lang w:eastAsia="cs-CZ"/>
    </w:rPr>
  </w:style>
  <w:style w:type="paragraph" w:styleId="BalloonText">
    <w:name w:val="Balloon Text"/>
    <w:basedOn w:val="Normal"/>
    <w:link w:val="BalloonTextChar"/>
    <w:uiPriority w:val="99"/>
    <w:semiHidden/>
    <w:rsid w:val="002F18E5"/>
    <w:rPr>
      <w:rFonts w:ascii="Tahoma" w:hAnsi="Tahoma"/>
      <w:sz w:val="16"/>
      <w:szCs w:val="16"/>
      <w:lang w:val="x-none"/>
    </w:rPr>
  </w:style>
  <w:style w:type="character" w:customStyle="1" w:styleId="BalloonTextChar">
    <w:name w:val="Balloon Text Char"/>
    <w:link w:val="BalloonText"/>
    <w:uiPriority w:val="99"/>
    <w:semiHidden/>
    <w:locked/>
    <w:rsid w:val="002F18E5"/>
    <w:rPr>
      <w:rFonts w:ascii="Tahoma" w:hAnsi="Tahoma" w:cs="Tahoma"/>
      <w:sz w:val="16"/>
      <w:szCs w:val="16"/>
      <w:lang w:eastAsia="cs-CZ"/>
    </w:rPr>
  </w:style>
  <w:style w:type="paragraph" w:styleId="Header">
    <w:name w:val="header"/>
    <w:basedOn w:val="Normal"/>
    <w:link w:val="HeaderChar"/>
    <w:rsid w:val="00B8547D"/>
    <w:pPr>
      <w:tabs>
        <w:tab w:val="center" w:pos="4536"/>
        <w:tab w:val="right" w:pos="9072"/>
      </w:tabs>
    </w:pPr>
    <w:rPr>
      <w:szCs w:val="20"/>
      <w:lang w:val="x-none"/>
    </w:rPr>
  </w:style>
  <w:style w:type="character" w:customStyle="1" w:styleId="HeaderChar">
    <w:name w:val="Header Char"/>
    <w:link w:val="Header"/>
    <w:locked/>
    <w:rsid w:val="00B8547D"/>
    <w:rPr>
      <w:rFonts w:eastAsia="Times New Roman" w:cs="Times New Roman"/>
      <w:sz w:val="24"/>
      <w:lang w:eastAsia="cs-CZ"/>
    </w:rPr>
  </w:style>
  <w:style w:type="paragraph" w:styleId="BodyText2">
    <w:name w:val="Body Text 2"/>
    <w:basedOn w:val="Normal"/>
    <w:link w:val="BodyText2Char"/>
    <w:uiPriority w:val="99"/>
    <w:rsid w:val="001321E5"/>
    <w:pPr>
      <w:spacing w:after="120" w:line="480" w:lineRule="auto"/>
    </w:pPr>
    <w:rPr>
      <w:szCs w:val="20"/>
      <w:lang w:val="x-none"/>
    </w:rPr>
  </w:style>
  <w:style w:type="character" w:customStyle="1" w:styleId="BodyText2Char">
    <w:name w:val="Body Text 2 Char"/>
    <w:link w:val="BodyText2"/>
    <w:uiPriority w:val="99"/>
    <w:locked/>
    <w:rsid w:val="001321E5"/>
    <w:rPr>
      <w:rFonts w:eastAsia="Times New Roman" w:cs="Times New Roman"/>
      <w:sz w:val="24"/>
      <w:lang w:eastAsia="cs-CZ"/>
    </w:rPr>
  </w:style>
  <w:style w:type="paragraph" w:customStyle="1" w:styleId="BodyText21">
    <w:name w:val="Body Text 21"/>
    <w:basedOn w:val="Normal"/>
    <w:uiPriority w:val="99"/>
    <w:rsid w:val="00936B1B"/>
    <w:pPr>
      <w:widowControl w:val="0"/>
      <w:suppressAutoHyphens/>
      <w:jc w:val="both"/>
    </w:pPr>
    <w:rPr>
      <w:color w:val="000000"/>
      <w:kern w:val="2"/>
      <w:sz w:val="22"/>
      <w:szCs w:val="22"/>
    </w:rPr>
  </w:style>
  <w:style w:type="paragraph" w:styleId="BodyTextIndent2">
    <w:name w:val="Body Text Indent 2"/>
    <w:basedOn w:val="Normal"/>
    <w:link w:val="BodyTextIndent2Char"/>
    <w:uiPriority w:val="99"/>
    <w:semiHidden/>
    <w:rsid w:val="00B267C9"/>
    <w:pPr>
      <w:spacing w:after="120" w:line="480" w:lineRule="auto"/>
      <w:ind w:left="283"/>
    </w:pPr>
    <w:rPr>
      <w:lang w:val="x-none" w:eastAsia="x-none"/>
    </w:rPr>
  </w:style>
  <w:style w:type="character" w:customStyle="1" w:styleId="BodyTextIndent2Char">
    <w:name w:val="Body Text Indent 2 Char"/>
    <w:link w:val="BodyTextIndent2"/>
    <w:uiPriority w:val="99"/>
    <w:semiHidden/>
    <w:locked/>
    <w:rsid w:val="00B267C9"/>
    <w:rPr>
      <w:rFonts w:eastAsia="Times New Roman" w:cs="Times New Roman"/>
      <w:sz w:val="24"/>
      <w:szCs w:val="24"/>
    </w:rPr>
  </w:style>
  <w:style w:type="paragraph" w:customStyle="1" w:styleId="Styl2">
    <w:name w:val="Styl2"/>
    <w:basedOn w:val="Stednmka1zvraznn21"/>
    <w:link w:val="Styl2Char"/>
    <w:qFormat/>
    <w:rsid w:val="008A1E23"/>
    <w:pPr>
      <w:numPr>
        <w:numId w:val="22"/>
      </w:numPr>
      <w:spacing w:line="276" w:lineRule="auto"/>
      <w:contextualSpacing/>
      <w:jc w:val="both"/>
    </w:pPr>
    <w:rPr>
      <w:sz w:val="22"/>
      <w:szCs w:val="22"/>
    </w:rPr>
  </w:style>
  <w:style w:type="character" w:customStyle="1" w:styleId="Styl2Char">
    <w:name w:val="Styl2 Char"/>
    <w:link w:val="Styl2"/>
    <w:rsid w:val="008A1E23"/>
    <w:rPr>
      <w:rFonts w:eastAsia="Times New Roman"/>
      <w:sz w:val="22"/>
      <w:szCs w:val="22"/>
    </w:rPr>
  </w:style>
  <w:style w:type="character" w:customStyle="1" w:styleId="Stednmka1zvraznn2Char">
    <w:name w:val="Střední mřížka 1 – zvýraznění 2 Char"/>
    <w:link w:val="Stednmka1zvraznn21"/>
    <w:uiPriority w:val="34"/>
    <w:rsid w:val="00DC6D9E"/>
    <w:rPr>
      <w:sz w:val="24"/>
      <w:szCs w:val="24"/>
    </w:rPr>
  </w:style>
  <w:style w:type="character" w:customStyle="1" w:styleId="Heading1Char">
    <w:name w:val="Heading 1 Char"/>
    <w:link w:val="Heading1"/>
    <w:uiPriority w:val="9"/>
    <w:rsid w:val="005D2CAF"/>
    <w:rPr>
      <w:rFonts w:ascii="Cambria" w:eastAsia="Times New Roman" w:hAnsi="Cambria" w:cs="Times New Roman"/>
      <w:b/>
      <w:bCs/>
      <w:kern w:val="32"/>
      <w:sz w:val="32"/>
      <w:szCs w:val="32"/>
    </w:rPr>
  </w:style>
  <w:style w:type="character" w:customStyle="1" w:styleId="Heading4Char">
    <w:name w:val="Heading 4 Char"/>
    <w:link w:val="Heading4"/>
    <w:uiPriority w:val="9"/>
    <w:semiHidden/>
    <w:rsid w:val="005D2CAF"/>
    <w:rPr>
      <w:rFonts w:ascii="Calibri" w:eastAsia="Times New Roman" w:hAnsi="Calibri" w:cs="Times New Roman"/>
      <w:b/>
      <w:bCs/>
      <w:sz w:val="28"/>
      <w:szCs w:val="28"/>
    </w:rPr>
  </w:style>
  <w:style w:type="paragraph" w:customStyle="1" w:styleId="NoSpacing1">
    <w:name w:val="No Spacing1"/>
    <w:uiPriority w:val="99"/>
    <w:qFormat/>
    <w:rsid w:val="005D2CAF"/>
    <w:rPr>
      <w:rFonts w:ascii="Calibri" w:hAnsi="Calibri" w:cs="Arial"/>
      <w:sz w:val="22"/>
      <w:szCs w:val="22"/>
    </w:rPr>
  </w:style>
  <w:style w:type="paragraph" w:customStyle="1" w:styleId="BAnormalodsazeny">
    <w:name w:val="BA normal odsazeny"/>
    <w:basedOn w:val="Normal"/>
    <w:autoRedefine/>
    <w:uiPriority w:val="99"/>
    <w:rsid w:val="005D2CAF"/>
    <w:pPr>
      <w:spacing w:before="120" w:line="360" w:lineRule="auto"/>
      <w:ind w:firstLine="709"/>
      <w:jc w:val="both"/>
    </w:pPr>
    <w:rPr>
      <w:bCs/>
    </w:rPr>
  </w:style>
  <w:style w:type="paragraph" w:customStyle="1" w:styleId="Barevnseznamzvraznn11">
    <w:name w:val="Barevný seznam – zvýraznění 11"/>
    <w:basedOn w:val="Normal"/>
    <w:uiPriority w:val="34"/>
    <w:qFormat/>
    <w:rsid w:val="00F53B5B"/>
    <w:pPr>
      <w:ind w:left="708"/>
    </w:pPr>
  </w:style>
  <w:style w:type="paragraph" w:styleId="ListParagraph">
    <w:name w:val="List Paragraph"/>
    <w:basedOn w:val="Normal"/>
    <w:uiPriority w:val="1"/>
    <w:qFormat/>
    <w:rsid w:val="003D239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5971504">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2.xml"/><Relationship Id="rId13" Type="http://schemas.openxmlformats.org/officeDocument/2006/relationships/footer" Target="footer3.xml"/><Relationship Id="rId14" Type="http://schemas.openxmlformats.org/officeDocument/2006/relationships/header" Target="header3.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6AA5D9E-06D1-2E43-87AD-D7F229763F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2778</Words>
  <Characters>15839</Characters>
  <Application>Microsoft Macintosh Word</Application>
  <DocSecurity>0</DocSecurity>
  <Lines>131</Lines>
  <Paragraphs>37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________________________________________________________________</vt:lpstr>
      <vt:lpstr>________________________________________________________________</vt:lpstr>
    </vt:vector>
  </TitlesOfParts>
  <LinksUpToDate>false</LinksUpToDate>
  <CharactersWithSpaces>18580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________________________________________________________________</dc:title>
  <dc:subject/>
  <dc:creator/>
  <cp:keywords/>
  <cp:lastModifiedBy/>
  <cp:revision>1</cp:revision>
  <dcterms:created xsi:type="dcterms:W3CDTF">2016-07-19T10:14:00Z</dcterms:created>
  <dcterms:modified xsi:type="dcterms:W3CDTF">2016-08-23T09:57:00Z</dcterms:modified>
</cp:coreProperties>
</file>